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EEA" w:rsidRPr="00F54331" w:rsidRDefault="00AB3EEA" w:rsidP="00AB3EEA">
      <w:pPr>
        <w:spacing w:after="0" w:line="240" w:lineRule="auto"/>
        <w:jc w:val="center"/>
        <w:rPr>
          <w:rFonts w:ascii="Times New Roman" w:hAnsi="Times New Roman"/>
          <w:sz w:val="28"/>
        </w:rPr>
      </w:pPr>
      <w:proofErr w:type="gramStart"/>
      <w:r w:rsidRPr="00F54331">
        <w:rPr>
          <w:rFonts w:ascii="Times New Roman" w:hAnsi="Times New Roman"/>
          <w:sz w:val="28"/>
        </w:rPr>
        <w:t>П</w:t>
      </w:r>
      <w:proofErr w:type="gramEnd"/>
      <w:r w:rsidRPr="00F54331">
        <w:rPr>
          <w:rFonts w:ascii="Times New Roman" w:hAnsi="Times New Roman"/>
          <w:sz w:val="28"/>
        </w:rPr>
        <w:t xml:space="preserve"> О С Т А Н О В Л Е Н И Е</w:t>
      </w:r>
    </w:p>
    <w:p w:rsidR="00AB3EEA" w:rsidRPr="00F54331" w:rsidRDefault="00AB3EEA" w:rsidP="00AB3EEA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F54331">
        <w:rPr>
          <w:rFonts w:ascii="Times New Roman" w:hAnsi="Times New Roman"/>
          <w:sz w:val="28"/>
        </w:rPr>
        <w:t>Администрации муниципального образования</w:t>
      </w:r>
    </w:p>
    <w:p w:rsidR="00AB3EEA" w:rsidRPr="00F54331" w:rsidRDefault="00AB3EEA" w:rsidP="00AB3EEA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F54331">
        <w:rPr>
          <w:rFonts w:ascii="Times New Roman" w:hAnsi="Times New Roman"/>
          <w:sz w:val="28"/>
        </w:rPr>
        <w:t>«Старокучергановский сельсовет»</w:t>
      </w:r>
    </w:p>
    <w:p w:rsidR="00AB3EEA" w:rsidRPr="00F54331" w:rsidRDefault="00AB3EEA" w:rsidP="00AB3EEA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F54331">
        <w:rPr>
          <w:rFonts w:ascii="Times New Roman" w:hAnsi="Times New Roman"/>
          <w:sz w:val="28"/>
        </w:rPr>
        <w:t xml:space="preserve">Наримановского района Астраханской области </w:t>
      </w:r>
    </w:p>
    <w:p w:rsidR="00AB3EEA" w:rsidRPr="00F54331" w:rsidRDefault="00A17D89" w:rsidP="00AB3EEA">
      <w:pPr>
        <w:tabs>
          <w:tab w:val="left" w:pos="10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19.06</w:t>
      </w:r>
      <w:r w:rsidR="00AB3EEA" w:rsidRPr="00A17D89">
        <w:rPr>
          <w:rFonts w:ascii="Times New Roman" w:hAnsi="Times New Roman"/>
          <w:sz w:val="28"/>
          <w:szCs w:val="28"/>
          <w:u w:val="single"/>
        </w:rPr>
        <w:t>.2012 г</w:t>
      </w:r>
      <w:r w:rsidR="00AB3EEA" w:rsidRPr="00F54331">
        <w:rPr>
          <w:rFonts w:ascii="Times New Roman" w:hAnsi="Times New Roman"/>
          <w:sz w:val="28"/>
          <w:szCs w:val="28"/>
          <w:u w:val="single"/>
        </w:rPr>
        <w:t>.</w:t>
      </w:r>
      <w:r w:rsidR="00AB3EEA" w:rsidRPr="00F5433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  <w:u w:val="single"/>
        </w:rPr>
        <w:t>188</w:t>
      </w:r>
      <w:bookmarkStart w:id="0" w:name="_GoBack"/>
      <w:bookmarkEnd w:id="0"/>
    </w:p>
    <w:p w:rsidR="00AB3EEA" w:rsidRPr="00F54331" w:rsidRDefault="00AB3EEA" w:rsidP="00AB3EEA">
      <w:pPr>
        <w:tabs>
          <w:tab w:val="left" w:pos="10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54331">
        <w:rPr>
          <w:rFonts w:ascii="Times New Roman" w:hAnsi="Times New Roman"/>
          <w:sz w:val="28"/>
          <w:szCs w:val="28"/>
        </w:rPr>
        <w:t>с. Старокучергановка</w:t>
      </w:r>
    </w:p>
    <w:p w:rsidR="00AB3EEA" w:rsidRPr="00F54331" w:rsidRDefault="00AB3EEA" w:rsidP="00AB3EEA">
      <w:pPr>
        <w:tabs>
          <w:tab w:val="left" w:pos="10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52FD" w:rsidRPr="00D552FD" w:rsidRDefault="00D552FD" w:rsidP="00D552FD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52FD">
        <w:rPr>
          <w:rFonts w:ascii="Times New Roman" w:eastAsia="Times New Roman" w:hAnsi="Times New Roman"/>
          <w:sz w:val="28"/>
          <w:szCs w:val="28"/>
          <w:lang w:eastAsia="ru-RU"/>
        </w:rPr>
        <w:t xml:space="preserve">Об административном регламенте </w:t>
      </w:r>
    </w:p>
    <w:p w:rsidR="00D552FD" w:rsidRPr="00D552FD" w:rsidRDefault="00D552FD" w:rsidP="00D552FD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52FD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D552F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D552FD" w:rsidRPr="00D552FD" w:rsidRDefault="00D552FD" w:rsidP="00D552FD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52FD">
        <w:rPr>
          <w:rFonts w:ascii="Times New Roman" w:eastAsia="Times New Roman" w:hAnsi="Times New Roman"/>
          <w:sz w:val="28"/>
          <w:szCs w:val="28"/>
          <w:lang w:eastAsia="ru-RU"/>
        </w:rPr>
        <w:t>образования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Старокучергановский сельсовет</w:t>
      </w:r>
      <w:r w:rsidRPr="00D552FD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D552FD" w:rsidRPr="00D552FD" w:rsidRDefault="00D552FD" w:rsidP="00D552FD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52FD">
        <w:rPr>
          <w:rFonts w:ascii="Times New Roman" w:eastAsia="Times New Roman" w:hAnsi="Times New Roman"/>
          <w:sz w:val="28"/>
          <w:szCs w:val="28"/>
          <w:lang w:eastAsia="ru-RU"/>
        </w:rPr>
        <w:t xml:space="preserve">по предоставлению муниципальной  услуги </w:t>
      </w:r>
    </w:p>
    <w:p w:rsidR="00D552FD" w:rsidRPr="00D552FD" w:rsidRDefault="00D552FD" w:rsidP="00D552FD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52FD">
        <w:rPr>
          <w:rFonts w:ascii="Times New Roman" w:eastAsia="Times New Roman" w:hAnsi="Times New Roman"/>
          <w:sz w:val="28"/>
          <w:szCs w:val="28"/>
          <w:lang w:eastAsia="ru-RU"/>
        </w:rPr>
        <w:t xml:space="preserve">«Выдача разрешения на ввод в эксплуатацию </w:t>
      </w:r>
    </w:p>
    <w:p w:rsidR="00AB3EEA" w:rsidRPr="00390B0F" w:rsidRDefault="00D552FD" w:rsidP="00D552F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552FD">
        <w:rPr>
          <w:rFonts w:ascii="Times New Roman" w:eastAsia="Times New Roman" w:hAnsi="Times New Roman"/>
          <w:sz w:val="28"/>
          <w:szCs w:val="28"/>
          <w:lang w:eastAsia="ru-RU"/>
        </w:rPr>
        <w:t>объекта капитального строительства»</w:t>
      </w:r>
    </w:p>
    <w:p w:rsidR="00AB3EEA" w:rsidRDefault="00AB3EEA" w:rsidP="00AB3EEA">
      <w:pPr>
        <w:tabs>
          <w:tab w:val="left" w:pos="-1980"/>
          <w:tab w:val="left" w:pos="4253"/>
        </w:tabs>
        <w:autoSpaceDE w:val="0"/>
        <w:autoSpaceDN w:val="0"/>
        <w:adjustRightInd w:val="0"/>
        <w:spacing w:after="0" w:line="240" w:lineRule="auto"/>
        <w:ind w:right="5101"/>
        <w:jc w:val="both"/>
        <w:rPr>
          <w:rFonts w:ascii="Times New Roman" w:hAnsi="Times New Roman"/>
          <w:sz w:val="28"/>
          <w:szCs w:val="28"/>
        </w:rPr>
      </w:pPr>
    </w:p>
    <w:p w:rsidR="00D552FD" w:rsidRPr="00390B0F" w:rsidRDefault="00D552FD" w:rsidP="00AB3EEA">
      <w:pPr>
        <w:tabs>
          <w:tab w:val="left" w:pos="-1980"/>
          <w:tab w:val="left" w:pos="4253"/>
        </w:tabs>
        <w:autoSpaceDE w:val="0"/>
        <w:autoSpaceDN w:val="0"/>
        <w:adjustRightInd w:val="0"/>
        <w:spacing w:after="0" w:line="240" w:lineRule="auto"/>
        <w:ind w:right="5101"/>
        <w:jc w:val="both"/>
        <w:rPr>
          <w:rFonts w:ascii="Times New Roman" w:hAnsi="Times New Roman"/>
          <w:sz w:val="28"/>
          <w:szCs w:val="28"/>
        </w:rPr>
      </w:pPr>
    </w:p>
    <w:p w:rsidR="00D552FD" w:rsidRDefault="00D552FD" w:rsidP="00D552FD">
      <w:pPr>
        <w:spacing w:after="0" w:line="240" w:lineRule="auto"/>
        <w:ind w:firstLine="713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  <w:r w:rsidRPr="00D552FD">
        <w:rPr>
          <w:rFonts w:ascii="Times New Roman" w:eastAsia="Arial CYR" w:hAnsi="Times New Roman"/>
          <w:sz w:val="28"/>
          <w:szCs w:val="28"/>
          <w:lang w:eastAsia="ru-RU"/>
        </w:rPr>
        <w:t>В соответствии с постановлением администрации муниципального образования «</w:t>
      </w:r>
      <w:r w:rsidR="00333D67">
        <w:rPr>
          <w:rFonts w:ascii="Times New Roman" w:eastAsia="Arial CYR" w:hAnsi="Times New Roman"/>
          <w:sz w:val="28"/>
          <w:szCs w:val="28"/>
          <w:lang w:eastAsia="ru-RU"/>
        </w:rPr>
        <w:t xml:space="preserve">Старокучергановский сельсовет </w:t>
      </w:r>
      <w:r w:rsidRPr="00D552FD">
        <w:rPr>
          <w:rFonts w:ascii="Times New Roman" w:eastAsia="Arial CYR" w:hAnsi="Times New Roman"/>
          <w:sz w:val="28"/>
          <w:szCs w:val="28"/>
          <w:lang w:eastAsia="ru-RU"/>
        </w:rPr>
        <w:t xml:space="preserve">» от </w:t>
      </w:r>
      <w:r w:rsidR="00333D67">
        <w:rPr>
          <w:rFonts w:ascii="Times New Roman" w:eastAsia="Arial CYR" w:hAnsi="Times New Roman"/>
          <w:sz w:val="28"/>
          <w:szCs w:val="28"/>
          <w:lang w:eastAsia="ru-RU"/>
        </w:rPr>
        <w:t>15.10.2010г.</w:t>
      </w:r>
      <w:r w:rsidRPr="00D552FD">
        <w:rPr>
          <w:rFonts w:ascii="Times New Roman" w:eastAsia="Arial CYR" w:hAnsi="Times New Roman"/>
          <w:sz w:val="28"/>
          <w:szCs w:val="28"/>
          <w:lang w:eastAsia="ru-RU"/>
        </w:rPr>
        <w:t xml:space="preserve"> № </w:t>
      </w:r>
      <w:r w:rsidR="00333D67">
        <w:rPr>
          <w:rFonts w:ascii="Times New Roman" w:eastAsia="Arial CYR" w:hAnsi="Times New Roman"/>
          <w:sz w:val="28"/>
          <w:szCs w:val="28"/>
          <w:lang w:eastAsia="ru-RU"/>
        </w:rPr>
        <w:t>3</w:t>
      </w:r>
      <w:r w:rsidRPr="00D552FD">
        <w:rPr>
          <w:rFonts w:ascii="Times New Roman" w:eastAsia="Arial CYR" w:hAnsi="Times New Roman"/>
          <w:sz w:val="28"/>
          <w:szCs w:val="28"/>
          <w:lang w:eastAsia="ru-RU"/>
        </w:rPr>
        <w:t>2</w:t>
      </w:r>
      <w:r w:rsidR="00333D67">
        <w:rPr>
          <w:rFonts w:ascii="Times New Roman" w:eastAsia="Arial CYR" w:hAnsi="Times New Roman"/>
          <w:sz w:val="28"/>
          <w:szCs w:val="28"/>
          <w:lang w:eastAsia="ru-RU"/>
        </w:rPr>
        <w:t>8</w:t>
      </w:r>
      <w:r w:rsidRPr="00D552FD">
        <w:rPr>
          <w:rFonts w:ascii="Times New Roman" w:eastAsia="Arial CYR" w:hAnsi="Times New Roman"/>
          <w:sz w:val="28"/>
          <w:szCs w:val="28"/>
          <w:lang w:eastAsia="ru-RU"/>
        </w:rPr>
        <w:t xml:space="preserve"> «О порядке разработки и утверждения административных регламентов предоставления муниципальных услуг»</w:t>
      </w:r>
    </w:p>
    <w:p w:rsidR="00D552FD" w:rsidRPr="00D552FD" w:rsidRDefault="00D552FD" w:rsidP="00D552FD">
      <w:pPr>
        <w:spacing w:after="0" w:line="240" w:lineRule="auto"/>
        <w:ind w:firstLine="713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D552FD" w:rsidRDefault="00D552FD" w:rsidP="00D552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52FD"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D552FD" w:rsidRPr="00D552FD" w:rsidRDefault="00D552FD" w:rsidP="00D552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52FD" w:rsidRPr="00D552FD" w:rsidRDefault="00D552FD" w:rsidP="00D552FD">
      <w:pPr>
        <w:spacing w:after="0" w:line="240" w:lineRule="auto"/>
        <w:ind w:firstLine="8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52FD">
        <w:rPr>
          <w:rFonts w:ascii="Times New Roman" w:eastAsia="Times New Roman" w:hAnsi="Times New Roman"/>
          <w:sz w:val="28"/>
          <w:szCs w:val="28"/>
          <w:lang w:eastAsia="ru-RU"/>
        </w:rPr>
        <w:t>1. Утвердить административный регламент администрации муниципального образования «</w:t>
      </w:r>
      <w:r w:rsidR="00333D67">
        <w:rPr>
          <w:rFonts w:ascii="Times New Roman" w:eastAsia="Times New Roman" w:hAnsi="Times New Roman"/>
          <w:sz w:val="28"/>
          <w:szCs w:val="28"/>
          <w:lang w:eastAsia="ru-RU"/>
        </w:rPr>
        <w:t>Старокучергановский сельсовет</w:t>
      </w:r>
      <w:r w:rsidRPr="00D552FD">
        <w:rPr>
          <w:rFonts w:ascii="Times New Roman" w:eastAsia="Times New Roman" w:hAnsi="Times New Roman"/>
          <w:sz w:val="28"/>
          <w:szCs w:val="28"/>
          <w:lang w:eastAsia="ru-RU"/>
        </w:rPr>
        <w:t>» по предоставлению муниципальной услуги «Выдача разрешения на ввод в эксплуатацию объекта капитального строительства».</w:t>
      </w:r>
    </w:p>
    <w:p w:rsidR="00D552FD" w:rsidRPr="00C15E6D" w:rsidRDefault="00D552FD" w:rsidP="00D552FD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52FD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C15E6D">
        <w:rPr>
          <w:rFonts w:ascii="Times New Roman" w:hAnsi="Times New Roman"/>
          <w:sz w:val="28"/>
          <w:szCs w:val="28"/>
        </w:rPr>
        <w:t>Разместить настоящи</w:t>
      </w:r>
      <w:r>
        <w:rPr>
          <w:rFonts w:ascii="Times New Roman" w:hAnsi="Times New Roman"/>
          <w:sz w:val="28"/>
          <w:szCs w:val="28"/>
        </w:rPr>
        <w:t xml:space="preserve">й административный регламент на </w:t>
      </w:r>
      <w:r w:rsidRPr="00C15E6D">
        <w:rPr>
          <w:rFonts w:ascii="Times New Roman" w:hAnsi="Times New Roman"/>
          <w:sz w:val="28"/>
          <w:szCs w:val="28"/>
        </w:rPr>
        <w:t>официальном сайте муниципального образования «</w:t>
      </w:r>
      <w:r w:rsidRPr="00C15E6D">
        <w:rPr>
          <w:rFonts w:ascii="Times New Roman" w:hAnsi="Times New Roman"/>
          <w:bCs/>
          <w:sz w:val="28"/>
          <w:szCs w:val="28"/>
        </w:rPr>
        <w:t>Старокучергановский</w:t>
      </w:r>
      <w:r w:rsidRPr="00C15E6D">
        <w:rPr>
          <w:rFonts w:ascii="Times New Roman" w:hAnsi="Times New Roman"/>
          <w:sz w:val="28"/>
          <w:szCs w:val="28"/>
        </w:rPr>
        <w:t xml:space="preserve"> сельсовет» http://www.</w:t>
      </w:r>
      <w:proofErr w:type="spellStart"/>
      <w:r w:rsidRPr="00C15E6D">
        <w:rPr>
          <w:rFonts w:ascii="Times New Roman" w:hAnsi="Times New Roman"/>
          <w:sz w:val="28"/>
          <w:szCs w:val="28"/>
          <w:lang w:val="en-US"/>
        </w:rPr>
        <w:t>skucher</w:t>
      </w:r>
      <w:proofErr w:type="spellEnd"/>
      <w:r w:rsidRPr="00C15E6D">
        <w:rPr>
          <w:rFonts w:ascii="Times New Roman" w:hAnsi="Times New Roman"/>
          <w:sz w:val="28"/>
          <w:szCs w:val="28"/>
        </w:rPr>
        <w:t>.</w:t>
      </w:r>
      <w:proofErr w:type="spellStart"/>
      <w:r w:rsidRPr="00C15E6D">
        <w:rPr>
          <w:rFonts w:ascii="Times New Roman" w:hAnsi="Times New Roman"/>
          <w:sz w:val="28"/>
          <w:szCs w:val="28"/>
          <w:lang w:val="en-US"/>
        </w:rPr>
        <w:t>ucoz</w:t>
      </w:r>
      <w:proofErr w:type="spellEnd"/>
      <w:r w:rsidRPr="00C15E6D">
        <w:rPr>
          <w:rFonts w:ascii="Times New Roman" w:hAnsi="Times New Roman"/>
          <w:sz w:val="28"/>
          <w:szCs w:val="28"/>
        </w:rPr>
        <w:t>.</w:t>
      </w:r>
      <w:proofErr w:type="spellStart"/>
      <w:r w:rsidRPr="00C15E6D">
        <w:rPr>
          <w:rFonts w:ascii="Times New Roman" w:hAnsi="Times New Roman"/>
          <w:sz w:val="28"/>
          <w:szCs w:val="28"/>
        </w:rPr>
        <w:t>ru</w:t>
      </w:r>
      <w:proofErr w:type="spellEnd"/>
      <w:r w:rsidRPr="00C15E6D">
        <w:rPr>
          <w:rFonts w:ascii="Times New Roman" w:hAnsi="Times New Roman"/>
          <w:sz w:val="28"/>
          <w:szCs w:val="28"/>
        </w:rPr>
        <w:t xml:space="preserve">, в государственных информационных системах </w:t>
      </w:r>
      <w:hyperlink r:id="rId7" w:history="1">
        <w:r w:rsidRPr="00C15E6D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C15E6D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C15E6D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C15E6D">
          <w:rPr>
            <w:rStyle w:val="a3"/>
            <w:rFonts w:ascii="Times New Roman" w:hAnsi="Times New Roman"/>
            <w:sz w:val="28"/>
            <w:szCs w:val="28"/>
          </w:rPr>
          <w:t>.</w:t>
        </w:r>
        <w:r w:rsidRPr="00C15E6D">
          <w:rPr>
            <w:rStyle w:val="a3"/>
            <w:rFonts w:ascii="Times New Roman" w:hAnsi="Times New Roman"/>
            <w:sz w:val="28"/>
            <w:szCs w:val="28"/>
            <w:lang w:val="en-US"/>
          </w:rPr>
          <w:t>gosuslugi</w:t>
        </w:r>
        <w:r w:rsidRPr="00C15E6D">
          <w:rPr>
            <w:rStyle w:val="a3"/>
            <w:rFonts w:ascii="Times New Roman" w:hAnsi="Times New Roman"/>
            <w:sz w:val="28"/>
            <w:szCs w:val="28"/>
          </w:rPr>
          <w:t>.</w:t>
        </w:r>
        <w:r w:rsidRPr="00C15E6D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C15E6D">
        <w:rPr>
          <w:rFonts w:ascii="Times New Roman" w:hAnsi="Times New Roman"/>
          <w:sz w:val="28"/>
          <w:szCs w:val="28"/>
        </w:rPr>
        <w:t xml:space="preserve">, </w:t>
      </w:r>
      <w:hyperlink r:id="rId8" w:history="1">
        <w:r w:rsidRPr="00C15E6D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C15E6D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C15E6D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C15E6D">
          <w:rPr>
            <w:rStyle w:val="a3"/>
            <w:rFonts w:ascii="Times New Roman" w:hAnsi="Times New Roman"/>
            <w:sz w:val="28"/>
            <w:szCs w:val="28"/>
          </w:rPr>
          <w:t>.</w:t>
        </w:r>
        <w:r w:rsidRPr="00C15E6D">
          <w:rPr>
            <w:rStyle w:val="a3"/>
            <w:rFonts w:ascii="Times New Roman" w:hAnsi="Times New Roman"/>
            <w:sz w:val="28"/>
            <w:szCs w:val="28"/>
            <w:lang w:val="en-US"/>
          </w:rPr>
          <w:t>gosuslugi</w:t>
        </w:r>
        <w:r w:rsidRPr="00C15E6D">
          <w:rPr>
            <w:rStyle w:val="a3"/>
            <w:rFonts w:ascii="Times New Roman" w:hAnsi="Times New Roman"/>
            <w:sz w:val="28"/>
            <w:szCs w:val="28"/>
          </w:rPr>
          <w:t>.astrobl.</w:t>
        </w:r>
        <w:proofErr w:type="spellStart"/>
        <w:r w:rsidRPr="00C15E6D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C15E6D">
        <w:rPr>
          <w:rFonts w:ascii="Times New Roman" w:hAnsi="Times New Roman"/>
          <w:sz w:val="28"/>
          <w:szCs w:val="28"/>
        </w:rPr>
        <w:t>.</w:t>
      </w:r>
    </w:p>
    <w:p w:rsidR="00D552FD" w:rsidRPr="00C15E6D" w:rsidRDefault="00D552FD" w:rsidP="00D552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5E6D">
        <w:rPr>
          <w:rFonts w:ascii="Times New Roman" w:hAnsi="Times New Roman"/>
          <w:sz w:val="28"/>
          <w:szCs w:val="28"/>
        </w:rPr>
        <w:t>3. Обнародовать данное постановление путем вывешивания на доске объявлений.</w:t>
      </w:r>
    </w:p>
    <w:p w:rsidR="00D552FD" w:rsidRPr="00C15E6D" w:rsidRDefault="00D552FD" w:rsidP="00D552F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5E6D">
        <w:rPr>
          <w:rFonts w:ascii="Times New Roman" w:hAnsi="Times New Roman"/>
          <w:sz w:val="28"/>
          <w:szCs w:val="28"/>
        </w:rPr>
        <w:t>4. Постановление вступает в силу со дня его обнародования, за исключением положений, для которых настоящим постановлением установлен иной срок вступления в силу.</w:t>
      </w:r>
    </w:p>
    <w:p w:rsidR="00D552FD" w:rsidRPr="00C15E6D" w:rsidRDefault="00D552FD" w:rsidP="00D552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5E6D">
        <w:rPr>
          <w:rFonts w:ascii="Times New Roman" w:hAnsi="Times New Roman"/>
          <w:sz w:val="28"/>
          <w:szCs w:val="28"/>
        </w:rPr>
        <w:t xml:space="preserve">5. Направить в установленный законом срок копию настоящего постановления в контрольно-правовое управление администрации Губернатора Астраханской области для включения в регистр муниципальных нормативных правовых актов Астраханской области.  </w:t>
      </w:r>
    </w:p>
    <w:p w:rsidR="00AB3EEA" w:rsidRPr="00390B0F" w:rsidRDefault="00AB3EEA" w:rsidP="00D552FD">
      <w:pPr>
        <w:spacing w:after="0" w:line="240" w:lineRule="auto"/>
        <w:ind w:firstLine="800"/>
        <w:jc w:val="both"/>
        <w:rPr>
          <w:rFonts w:ascii="Times New Roman" w:hAnsi="Times New Roman"/>
          <w:sz w:val="28"/>
          <w:szCs w:val="28"/>
        </w:rPr>
      </w:pPr>
    </w:p>
    <w:p w:rsidR="00AB3EEA" w:rsidRPr="00390B0F" w:rsidRDefault="00AB3EEA" w:rsidP="00AB3E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B3EEA" w:rsidRPr="00390B0F" w:rsidRDefault="00AB3EEA" w:rsidP="00AB3E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0B0F">
        <w:rPr>
          <w:rFonts w:ascii="Times New Roman" w:hAnsi="Times New Roman"/>
          <w:sz w:val="28"/>
          <w:szCs w:val="28"/>
        </w:rPr>
        <w:t>Глава администрации                                                                          Х.С. Якубов</w:t>
      </w:r>
    </w:p>
    <w:p w:rsidR="007538C6" w:rsidRDefault="007538C6">
      <w:pPr>
        <w:rPr>
          <w:sz w:val="28"/>
          <w:szCs w:val="28"/>
        </w:rPr>
      </w:pPr>
    </w:p>
    <w:p w:rsidR="00D552FD" w:rsidRDefault="00D552FD">
      <w:pPr>
        <w:rPr>
          <w:sz w:val="28"/>
          <w:szCs w:val="28"/>
        </w:rPr>
      </w:pPr>
    </w:p>
    <w:p w:rsidR="00D552FD" w:rsidRDefault="00D552FD">
      <w:pPr>
        <w:rPr>
          <w:sz w:val="28"/>
          <w:szCs w:val="28"/>
        </w:rPr>
      </w:pPr>
    </w:p>
    <w:p w:rsidR="00390B0F" w:rsidRPr="007E35F3" w:rsidRDefault="00390B0F" w:rsidP="00390B0F">
      <w:pPr>
        <w:tabs>
          <w:tab w:val="left" w:pos="-1980"/>
        </w:tabs>
        <w:spacing w:after="0" w:line="240" w:lineRule="auto"/>
        <w:ind w:left="567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E35F3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УТВЕРЖДЕН</w:t>
      </w:r>
    </w:p>
    <w:p w:rsidR="00390B0F" w:rsidRPr="007E35F3" w:rsidRDefault="00390B0F" w:rsidP="00390B0F">
      <w:pPr>
        <w:tabs>
          <w:tab w:val="left" w:pos="-1980"/>
        </w:tabs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  <w:lang w:eastAsia="ru-RU"/>
        </w:rPr>
      </w:pPr>
      <w:r w:rsidRPr="007E35F3">
        <w:rPr>
          <w:rFonts w:ascii="Times New Roman" w:eastAsia="Arial Unicode MS" w:hAnsi="Times New Roman"/>
          <w:sz w:val="26"/>
          <w:szCs w:val="26"/>
          <w:lang w:eastAsia="zh-CN"/>
        </w:rPr>
        <w:t>постановлением</w:t>
      </w:r>
      <w:r w:rsidRPr="007E35F3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 муниципального образования</w:t>
      </w:r>
    </w:p>
    <w:p w:rsidR="00390B0F" w:rsidRPr="007E35F3" w:rsidRDefault="00390B0F" w:rsidP="00390B0F">
      <w:pPr>
        <w:tabs>
          <w:tab w:val="left" w:pos="-1980"/>
        </w:tabs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  <w:lang w:eastAsia="ru-RU"/>
        </w:rPr>
      </w:pPr>
      <w:r w:rsidRPr="007E35F3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Старокучергановский</w:t>
      </w:r>
      <w:r w:rsidRPr="007E35F3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сельсовет» </w:t>
      </w:r>
    </w:p>
    <w:p w:rsidR="00390B0F" w:rsidRPr="00A17D89" w:rsidRDefault="00390B0F" w:rsidP="00390B0F">
      <w:pPr>
        <w:tabs>
          <w:tab w:val="left" w:pos="-1980"/>
        </w:tabs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  <w:lang w:eastAsia="ru-RU"/>
        </w:rPr>
      </w:pPr>
      <w:r w:rsidRPr="00A17D89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A17D89">
        <w:rPr>
          <w:rFonts w:ascii="Times New Roman" w:eastAsia="Times New Roman" w:hAnsi="Times New Roman"/>
          <w:sz w:val="26"/>
          <w:szCs w:val="26"/>
          <w:lang w:eastAsia="ru-RU"/>
        </w:rPr>
        <w:t>19.06</w:t>
      </w:r>
      <w:r w:rsidRPr="00A17D89">
        <w:rPr>
          <w:rFonts w:ascii="Times New Roman" w:eastAsia="Times New Roman" w:hAnsi="Times New Roman"/>
          <w:sz w:val="26"/>
          <w:szCs w:val="26"/>
          <w:lang w:eastAsia="ru-RU"/>
        </w:rPr>
        <w:t xml:space="preserve">.2012 г. № </w:t>
      </w:r>
      <w:r w:rsidR="00A17D89">
        <w:rPr>
          <w:rFonts w:ascii="Times New Roman" w:eastAsia="Times New Roman" w:hAnsi="Times New Roman"/>
          <w:sz w:val="26"/>
          <w:szCs w:val="26"/>
          <w:lang w:eastAsia="ru-RU"/>
        </w:rPr>
        <w:t>188</w:t>
      </w:r>
    </w:p>
    <w:p w:rsidR="00390B0F" w:rsidRDefault="00390B0F" w:rsidP="00390B0F">
      <w:pPr>
        <w:keepNext/>
        <w:suppressAutoHyphens/>
        <w:spacing w:after="0" w:line="240" w:lineRule="auto"/>
        <w:ind w:left="-284" w:firstLine="992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390B0F" w:rsidRDefault="00390B0F" w:rsidP="00390B0F">
      <w:pPr>
        <w:keepNext/>
        <w:suppressAutoHyphens/>
        <w:spacing w:after="0" w:line="240" w:lineRule="auto"/>
        <w:ind w:left="-284" w:firstLine="992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A7332C" w:rsidRPr="00A7332C" w:rsidRDefault="00A7332C" w:rsidP="00A7332C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32C">
        <w:rPr>
          <w:rFonts w:ascii="Times New Roman" w:eastAsia="Times New Roman" w:hAnsi="Times New Roman"/>
          <w:sz w:val="28"/>
          <w:szCs w:val="28"/>
          <w:lang w:eastAsia="ru-RU"/>
        </w:rPr>
        <w:t>Административный регламент</w:t>
      </w:r>
    </w:p>
    <w:p w:rsidR="00A7332C" w:rsidRPr="00A7332C" w:rsidRDefault="00A7332C" w:rsidP="008F57E6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32C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«</w:t>
      </w:r>
      <w:r w:rsidR="008F57E6">
        <w:rPr>
          <w:rFonts w:ascii="Times New Roman" w:eastAsia="Times New Roman" w:hAnsi="Times New Roman"/>
          <w:sz w:val="28"/>
          <w:szCs w:val="28"/>
          <w:lang w:eastAsia="ru-RU"/>
        </w:rPr>
        <w:t>Старокучергановский сельсовет</w:t>
      </w:r>
      <w:r w:rsidRPr="00A7332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F57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7332C">
        <w:rPr>
          <w:rFonts w:ascii="Times New Roman" w:eastAsia="Times New Roman" w:hAnsi="Times New Roman"/>
          <w:sz w:val="28"/>
          <w:szCs w:val="28"/>
          <w:lang w:eastAsia="ru-RU"/>
        </w:rPr>
        <w:t>по предоставлению муниципальной услуги «Выдача разрешения на ввод в эксплуатацию объекта капитального строительства»</w:t>
      </w:r>
    </w:p>
    <w:p w:rsidR="00A7332C" w:rsidRPr="00A7332C" w:rsidRDefault="00A7332C" w:rsidP="00A7332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32C" w:rsidRPr="00A7332C" w:rsidRDefault="00A7332C" w:rsidP="00A733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A7332C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1. Общие положения</w:t>
      </w:r>
    </w:p>
    <w:p w:rsidR="00A7332C" w:rsidRPr="00A7332C" w:rsidRDefault="00A7332C" w:rsidP="00A733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32C" w:rsidRPr="00A7332C" w:rsidRDefault="00A7332C" w:rsidP="00A7332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32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1.1. Наименование муниципальной услуги:</w:t>
      </w:r>
    </w:p>
    <w:p w:rsidR="00A7332C" w:rsidRPr="00A7332C" w:rsidRDefault="00A7332C" w:rsidP="00A733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32C">
        <w:rPr>
          <w:rFonts w:ascii="Times New Roman" w:eastAsia="Times New Roman" w:hAnsi="Times New Roman"/>
          <w:sz w:val="28"/>
          <w:szCs w:val="28"/>
          <w:lang w:eastAsia="ru-RU"/>
        </w:rPr>
        <w:t>«Выдача разрешения на ввод в эксплуатацию объекта капитального строительства» (далее – муниципальная услуга).</w:t>
      </w:r>
    </w:p>
    <w:p w:rsidR="00A7332C" w:rsidRPr="00A7332C" w:rsidRDefault="00A7332C" w:rsidP="00A7332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32C">
        <w:rPr>
          <w:rFonts w:ascii="Times New Roman" w:eastAsia="Times New Roman" w:hAnsi="Times New Roman"/>
          <w:sz w:val="28"/>
          <w:szCs w:val="28"/>
          <w:lang w:eastAsia="ru-RU"/>
        </w:rPr>
        <w:t>Административный регламент администрации муниципального образования «</w:t>
      </w:r>
      <w:r w:rsidR="008F57E6">
        <w:rPr>
          <w:rFonts w:ascii="Times New Roman" w:eastAsia="Times New Roman" w:hAnsi="Times New Roman"/>
          <w:sz w:val="28"/>
          <w:szCs w:val="28"/>
          <w:lang w:eastAsia="ru-RU"/>
        </w:rPr>
        <w:t>Старокучергановский сельсов</w:t>
      </w:r>
      <w:r w:rsidR="00333D6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8F57E6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7332C">
        <w:rPr>
          <w:rFonts w:ascii="Times New Roman" w:eastAsia="Times New Roman" w:hAnsi="Times New Roman"/>
          <w:sz w:val="28"/>
          <w:szCs w:val="28"/>
          <w:lang w:eastAsia="ru-RU"/>
        </w:rPr>
        <w:t>» по предоставлению муниципальной услуги «Выдача разрешения на ввод в эксплуатацию объекта капитального строительства» (далее – регламент) определяет сроки и последовательность действий (далее – административные процедуры) при предоставлении муниципальной услуги.</w:t>
      </w:r>
    </w:p>
    <w:p w:rsidR="008F57E6" w:rsidRDefault="00A7332C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32C">
        <w:rPr>
          <w:rFonts w:ascii="Times New Roman" w:eastAsia="Times New Roman" w:hAnsi="Times New Roman"/>
          <w:sz w:val="28"/>
          <w:szCs w:val="28"/>
          <w:lang w:eastAsia="ru-RU"/>
        </w:rPr>
        <w:t>1.2.</w:t>
      </w:r>
      <w:r w:rsidRPr="00A7332C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A7332C">
        <w:rPr>
          <w:rFonts w:ascii="Times New Roman" w:eastAsia="Times New Roman" w:hAnsi="Times New Roman"/>
          <w:sz w:val="28"/>
          <w:szCs w:val="28"/>
          <w:lang w:eastAsia="ru-RU"/>
        </w:rPr>
        <w:t>Административный регламент размещен на официальном сайте администрации муниципального образования «</w:t>
      </w:r>
      <w:r w:rsidR="008F57E6">
        <w:rPr>
          <w:rFonts w:ascii="Times New Roman" w:eastAsia="Times New Roman" w:hAnsi="Times New Roman"/>
          <w:sz w:val="28"/>
          <w:szCs w:val="28"/>
          <w:lang w:eastAsia="ru-RU"/>
        </w:rPr>
        <w:t>Старокучергановский сельсовет</w:t>
      </w:r>
      <w:r w:rsidRPr="00A7332C">
        <w:rPr>
          <w:rFonts w:ascii="Times New Roman" w:eastAsia="Times New Roman" w:hAnsi="Times New Roman"/>
          <w:sz w:val="28"/>
          <w:szCs w:val="28"/>
          <w:lang w:eastAsia="ru-RU"/>
        </w:rPr>
        <w:t xml:space="preserve">»: </w:t>
      </w:r>
      <w:r w:rsidR="008F57E6" w:rsidRPr="00C15E6D">
        <w:rPr>
          <w:rFonts w:ascii="Times New Roman" w:hAnsi="Times New Roman"/>
          <w:sz w:val="28"/>
          <w:szCs w:val="28"/>
        </w:rPr>
        <w:t>http://www.</w:t>
      </w:r>
      <w:proofErr w:type="spellStart"/>
      <w:r w:rsidR="008F57E6" w:rsidRPr="00C15E6D">
        <w:rPr>
          <w:rFonts w:ascii="Times New Roman" w:hAnsi="Times New Roman"/>
          <w:sz w:val="28"/>
          <w:szCs w:val="28"/>
          <w:lang w:val="en-US"/>
        </w:rPr>
        <w:t>skucher</w:t>
      </w:r>
      <w:proofErr w:type="spellEnd"/>
      <w:r w:rsidR="008F57E6" w:rsidRPr="00C15E6D">
        <w:rPr>
          <w:rFonts w:ascii="Times New Roman" w:hAnsi="Times New Roman"/>
          <w:sz w:val="28"/>
          <w:szCs w:val="28"/>
        </w:rPr>
        <w:t>.</w:t>
      </w:r>
      <w:proofErr w:type="spellStart"/>
      <w:r w:rsidR="008F57E6" w:rsidRPr="00C15E6D">
        <w:rPr>
          <w:rFonts w:ascii="Times New Roman" w:hAnsi="Times New Roman"/>
          <w:sz w:val="28"/>
          <w:szCs w:val="28"/>
          <w:lang w:val="en-US"/>
        </w:rPr>
        <w:t>ucoz</w:t>
      </w:r>
      <w:proofErr w:type="spellEnd"/>
      <w:r w:rsidR="008F57E6" w:rsidRPr="00C15E6D">
        <w:rPr>
          <w:rFonts w:ascii="Times New Roman" w:hAnsi="Times New Roman"/>
          <w:sz w:val="28"/>
          <w:szCs w:val="28"/>
        </w:rPr>
        <w:t>.</w:t>
      </w:r>
      <w:proofErr w:type="spellStart"/>
      <w:r w:rsidR="008F57E6" w:rsidRPr="00C15E6D">
        <w:rPr>
          <w:rFonts w:ascii="Times New Roman" w:hAnsi="Times New Roman"/>
          <w:sz w:val="28"/>
          <w:szCs w:val="28"/>
        </w:rPr>
        <w:t>ru</w:t>
      </w:r>
      <w:proofErr w:type="spellEnd"/>
      <w:r w:rsidRPr="00A7332C">
        <w:rPr>
          <w:rFonts w:ascii="Times New Roman" w:eastAsia="Times New Roman" w:hAnsi="Times New Roman"/>
          <w:sz w:val="28"/>
          <w:szCs w:val="28"/>
          <w:lang w:eastAsia="ru-RU"/>
        </w:rPr>
        <w:t xml:space="preserve">, в федеральной государственной информационной системе «Сводный реестр государственных и муниципальных услуг (функций)» и в федеральной государственной информационной системе «Единый портал государственных и муниципальных услуг (функций)» </w:t>
      </w:r>
      <w:hyperlink r:id="rId9" w:history="1">
        <w:r w:rsidR="008F57E6" w:rsidRPr="00AD594B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http</w:t>
        </w:r>
        <w:r w:rsidR="008F57E6" w:rsidRPr="00AD594B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://</w:t>
        </w:r>
        <w:proofErr w:type="spellStart"/>
        <w:r w:rsidR="008F57E6" w:rsidRPr="00AD594B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gosuslugi</w:t>
        </w:r>
        <w:proofErr w:type="spellEnd"/>
        <w:r w:rsidR="008F57E6" w:rsidRPr="00AD594B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proofErr w:type="spellStart"/>
        <w:r w:rsidR="008F57E6" w:rsidRPr="00AD594B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astrobl</w:t>
        </w:r>
        <w:proofErr w:type="spellEnd"/>
        <w:r w:rsidR="008F57E6" w:rsidRPr="00AD594B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proofErr w:type="spellStart"/>
        <w:r w:rsidR="008F57E6" w:rsidRPr="00AD594B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A7332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7332C" w:rsidRPr="00A7332C" w:rsidRDefault="00A7332C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32C">
        <w:rPr>
          <w:rFonts w:ascii="Times New Roman" w:eastAsia="Times New Roman" w:hAnsi="Times New Roman"/>
          <w:sz w:val="28"/>
          <w:szCs w:val="28"/>
          <w:lang w:eastAsia="ru-RU"/>
        </w:rPr>
        <w:t xml:space="preserve">1.3. Исполнение услуги осуществляется в соответствии </w:t>
      </w:r>
      <w:proofErr w:type="gramStart"/>
      <w:r w:rsidRPr="00A7332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A7332C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A7332C" w:rsidRPr="00A7332C" w:rsidRDefault="00A7332C" w:rsidP="00A7332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32C">
        <w:rPr>
          <w:rFonts w:ascii="Times New Roman" w:eastAsia="Times New Roman" w:hAnsi="Times New Roman"/>
          <w:sz w:val="28"/>
          <w:szCs w:val="28"/>
          <w:lang w:eastAsia="ru-RU"/>
        </w:rPr>
        <w:t>- Конституцией Российской Федерации (Российская газета, 93, № 237, Собрание законодательства Российской Федерации, 2009, № 1, ст.1; № 1, ст. 2);</w:t>
      </w:r>
    </w:p>
    <w:p w:rsidR="00A7332C" w:rsidRPr="00A7332C" w:rsidRDefault="00A7332C" w:rsidP="00A7332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7332C">
        <w:rPr>
          <w:rFonts w:ascii="Times New Roman" w:eastAsia="Times New Roman" w:hAnsi="Times New Roman"/>
          <w:sz w:val="28"/>
          <w:szCs w:val="28"/>
          <w:lang w:eastAsia="ru-RU"/>
        </w:rPr>
        <w:t>- Градостроительным кодексом Российской Федерации (Собрание законодательства Российской Федерации, 2005, № 1 (ч. 1), ст. 16, № 30 (ч. 2), ст. 3128; 2006, № 1, ст. 10, 21, № 23, ст. 2380, № 31 (ч. 1), ст. 3442, № 50, ст. 5279, № 52 (ч. 1), ст. 5498;</w:t>
      </w:r>
      <w:proofErr w:type="gramEnd"/>
      <w:r w:rsidRPr="00A733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7332C">
        <w:rPr>
          <w:rFonts w:ascii="Times New Roman" w:eastAsia="Times New Roman" w:hAnsi="Times New Roman"/>
          <w:sz w:val="28"/>
          <w:szCs w:val="28"/>
          <w:lang w:eastAsia="ru-RU"/>
        </w:rPr>
        <w:t>2007, № 1 (ч. 1), ст. 21, № 21, ст. 2455, № 31, ст. 4012, № 45, ст. 5417, № 46, ст. 5553, № 50, ст. 6237; 2008, № 20; ст.2251, ст.2260; №29 (ч.1), ст.3418, №30 (ч.1) ст.3604, № 30 (ч.2) ст.3616, № 52 (ч.1) ст.6236;</w:t>
      </w:r>
      <w:proofErr w:type="gramEnd"/>
      <w:r w:rsidRPr="00A7332C">
        <w:rPr>
          <w:rFonts w:ascii="Times New Roman" w:eastAsia="Times New Roman" w:hAnsi="Times New Roman"/>
          <w:sz w:val="28"/>
          <w:szCs w:val="28"/>
          <w:lang w:eastAsia="ru-RU"/>
        </w:rPr>
        <w:t xml:space="preserve"> 2009, № 1, ст17, № 29, ст.3601, № 48, ст.5711, № 52 (ч.1), ст. 6419);</w:t>
      </w:r>
    </w:p>
    <w:p w:rsidR="00A7332C" w:rsidRPr="00A7332C" w:rsidRDefault="00A7332C" w:rsidP="00A7332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7332C">
        <w:rPr>
          <w:rFonts w:ascii="Times New Roman" w:eastAsia="Times New Roman" w:hAnsi="Times New Roman"/>
          <w:sz w:val="28"/>
          <w:szCs w:val="28"/>
          <w:lang w:eastAsia="ru-RU"/>
        </w:rPr>
        <w:t>- Федеральным законом от 29.12.2004 № 191-ФЗ «О введении в действие Градостроительного кодекса Российской Федерации» (Собрание законодательства Российской Федерации, 2005, № 1 (ч. 1), ст. 17, № 30 (ч. 2), ст. 3122; 2006, № 1, ст. 17, № 27, ст. 2881, № 52 (ч. 1), ст. 5498; 2007, № 21, ст. 2455, № 49, ст. 6071, № 50, ст. 6237;</w:t>
      </w:r>
      <w:proofErr w:type="gramEnd"/>
      <w:r w:rsidRPr="00A7332C">
        <w:rPr>
          <w:rFonts w:ascii="Times New Roman" w:eastAsia="Times New Roman" w:hAnsi="Times New Roman"/>
          <w:sz w:val="28"/>
          <w:szCs w:val="28"/>
          <w:lang w:eastAsia="ru-RU"/>
        </w:rPr>
        <w:t xml:space="preserve"> 2008, №20, ст.2251, №30 (ч.1), </w:t>
      </w:r>
      <w:r w:rsidRPr="00A7332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ст.3604, №1, ст.19, №11, ст.1261, № 19, ст.2283, № 29, ст.3611, № 48, ст.5723, № 52 (ч.1), ст. 6419, № 52 (ч.1), ст. 6427);</w:t>
      </w:r>
    </w:p>
    <w:p w:rsidR="00A7332C" w:rsidRPr="00A7332C" w:rsidRDefault="00A7332C" w:rsidP="00A7332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32C">
        <w:rPr>
          <w:rFonts w:ascii="Times New Roman" w:eastAsia="Times New Roman" w:hAnsi="Times New Roman"/>
          <w:sz w:val="28"/>
          <w:szCs w:val="28"/>
          <w:lang w:eastAsia="ru-RU"/>
        </w:rPr>
        <w:t>- Федеральным законом от 02.05.2006 № 59-ФЗ «О порядке рассмотрения обращений граждан Российской Федерации» (Собрание законодательства Российской Федерации, 2006, № 19, ст. 2060);</w:t>
      </w:r>
    </w:p>
    <w:p w:rsidR="00A7332C" w:rsidRPr="00A7332C" w:rsidRDefault="00A7332C" w:rsidP="00A7332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32C">
        <w:rPr>
          <w:rFonts w:ascii="Times New Roman" w:eastAsia="Times New Roman" w:hAnsi="Times New Roman"/>
          <w:sz w:val="28"/>
          <w:szCs w:val="28"/>
          <w:lang w:eastAsia="ru-RU"/>
        </w:rPr>
        <w:t>- постановлением Правительства Российской Федерации от 24.11.2005 № 698 «О форме разрешения на строительство и форме разрешения на ввод объекта в эксплуатацию» (Собрание законодательства Российской Федерации, 2005, № 48, ст. 5047);</w:t>
      </w:r>
    </w:p>
    <w:p w:rsidR="00A7332C" w:rsidRPr="00A7332C" w:rsidRDefault="00A7332C" w:rsidP="00A7332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7332C">
        <w:rPr>
          <w:rFonts w:ascii="Times New Roman" w:eastAsia="Times New Roman" w:hAnsi="Times New Roman"/>
          <w:sz w:val="28"/>
          <w:szCs w:val="28"/>
          <w:lang w:eastAsia="ru-RU"/>
        </w:rPr>
        <w:t>- постановлением Госкомстата Российской Федерации от 30.10.97 № 71а «Об утверждении унифицированных форм первичной учетной документации по учету труда и его оплаты, основных средств и нематериальных активов, материалов, малоценных и быстроизнашивающихся предметов, работ в капитальном строительстве» (Налоговый вестник, 98, № 2, Бюллетень Минтруда РФ, 99, № 3, Финансовая газета, 2001, № 20; 2002, № 18; 2003, № 11);</w:t>
      </w:r>
      <w:proofErr w:type="gramEnd"/>
    </w:p>
    <w:p w:rsidR="00A7332C" w:rsidRPr="00A7332C" w:rsidRDefault="00A7332C" w:rsidP="00A7332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32C">
        <w:rPr>
          <w:rFonts w:ascii="Times New Roman" w:eastAsia="Times New Roman" w:hAnsi="Times New Roman"/>
          <w:sz w:val="28"/>
          <w:szCs w:val="28"/>
          <w:lang w:eastAsia="ru-RU"/>
        </w:rPr>
        <w:t>- приказом Министерства регионального развития Российской Федерации от 19.10.2006 № 121 «Об утверждении Инструкции о порядке заполнения формы разрешения на ввод объекта в эксплуатацию» (Бюллетень нормативных актов федеральных органов исполнительной власти, 2006, № 48);</w:t>
      </w:r>
    </w:p>
    <w:p w:rsidR="00A7332C" w:rsidRPr="00A7332C" w:rsidRDefault="00A7332C" w:rsidP="00A7332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7332C">
        <w:rPr>
          <w:rFonts w:ascii="Times New Roman" w:eastAsia="Times New Roman" w:hAnsi="Times New Roman"/>
          <w:sz w:val="28"/>
          <w:szCs w:val="28"/>
          <w:lang w:eastAsia="ru-RU"/>
        </w:rPr>
        <w:t>- приказом Федеральной службы по экологическому, технологическому и атомному надзору от 26.12.2006 № 1129 «Об утверждении и введении в действие Порядка проведения проверок при осуществлении государственного строительного надзора и выдачи заключений о соответствии построенных, реконструированных, отремонтированных объектов капитального строительства требованиям технических регламентов (норм и правил), иных нормативных правовых актов, проектной документации» (Бюллетень нормативных актов федеральных органов исполнительной власти, 2007, № 15);</w:t>
      </w:r>
      <w:proofErr w:type="gramEnd"/>
    </w:p>
    <w:p w:rsidR="00A7332C" w:rsidRDefault="00A7332C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  <w:r w:rsidRPr="00A7332C"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Pr="00A7332C">
        <w:rPr>
          <w:rFonts w:ascii="Times New Roman" w:eastAsia="Arial CYR" w:hAnsi="Times New Roman"/>
          <w:sz w:val="28"/>
          <w:szCs w:val="28"/>
          <w:lang w:eastAsia="ru-RU"/>
        </w:rPr>
        <w:t>постановлением администрации муниципального образования «</w:t>
      </w:r>
      <w:r w:rsidR="008F57E6">
        <w:rPr>
          <w:rFonts w:ascii="Times New Roman" w:eastAsia="Arial CYR" w:hAnsi="Times New Roman"/>
          <w:sz w:val="28"/>
          <w:szCs w:val="28"/>
          <w:lang w:eastAsia="ru-RU"/>
        </w:rPr>
        <w:t>Старокучергановский сельсовет</w:t>
      </w:r>
      <w:r w:rsidRPr="00A7332C">
        <w:rPr>
          <w:rFonts w:ascii="Times New Roman" w:eastAsia="Arial CYR" w:hAnsi="Times New Roman"/>
          <w:sz w:val="28"/>
          <w:szCs w:val="28"/>
          <w:lang w:eastAsia="ru-RU"/>
        </w:rPr>
        <w:t xml:space="preserve">» от </w:t>
      </w:r>
      <w:r w:rsidR="008F57E6">
        <w:rPr>
          <w:rFonts w:ascii="Times New Roman" w:eastAsia="Arial CYR" w:hAnsi="Times New Roman"/>
          <w:sz w:val="28"/>
          <w:szCs w:val="28"/>
          <w:lang w:eastAsia="ru-RU"/>
        </w:rPr>
        <w:t>15.10.2010г. № 328</w:t>
      </w:r>
      <w:r w:rsidRPr="00A7332C">
        <w:rPr>
          <w:rFonts w:ascii="Times New Roman" w:eastAsia="Arial CYR" w:hAnsi="Times New Roman"/>
          <w:sz w:val="28"/>
          <w:szCs w:val="28"/>
          <w:lang w:eastAsia="ru-RU"/>
        </w:rPr>
        <w:t xml:space="preserve"> «О порядке разработки и утверждения административных предоставления муниципальных услуг».</w:t>
      </w:r>
    </w:p>
    <w:p w:rsidR="008F57E6" w:rsidRPr="008F57E6" w:rsidRDefault="008F57E6" w:rsidP="008F57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1.4.</w:t>
      </w:r>
      <w:r w:rsidRPr="008F57E6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муниципальной услуги осуществляется администрацией муниципального образования «Наримановский район» (далее – администрация).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Ответственными исполнителями муниципальной услуги являются должностные лица отдела архитектуры и градостроительства администрации муниципального образования «Наримановский район» (далее – отдел, должностные лица отдела).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pacing w:val="-11"/>
          <w:sz w:val="28"/>
          <w:szCs w:val="28"/>
          <w:lang w:eastAsia="ru-RU"/>
        </w:rPr>
        <w:t>1.5.</w:t>
      </w: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 Результатом предоставления муниципальной услуги является выдача разрешения на ввод в эксплуатацию объекта капитального строительства (далее – разрешение).</w:t>
      </w:r>
    </w:p>
    <w:p w:rsidR="008F57E6" w:rsidRPr="008F57E6" w:rsidRDefault="008F57E6" w:rsidP="008F57E6">
      <w:pPr>
        <w:shd w:val="clear" w:color="auto" w:fill="FFFFFF"/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 xml:space="preserve">1.6. Получателями муниципальной услуги являются физические и юридические лица, в соответствии с Градостроительным кодексом </w:t>
      </w: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Российской Федерации определяемые застройщиками, выполнившие строительство, реконструкцию, капитальный ремонт объекта капитального строительства в соответствии с разрешением на строительство в полном объеме (далее – заявитель).</w:t>
      </w:r>
    </w:p>
    <w:p w:rsidR="008F57E6" w:rsidRDefault="008F57E6" w:rsidP="008F57E6">
      <w:pPr>
        <w:shd w:val="clear" w:color="auto" w:fill="FFFFFF"/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От имени заявителя могут выступать их представители, действующие на основании доверенности, оформленной в соответствии с законодательством Российской Федерации.</w:t>
      </w:r>
    </w:p>
    <w:p w:rsidR="008F57E6" w:rsidRDefault="008F57E6" w:rsidP="008F57E6">
      <w:pPr>
        <w:shd w:val="clear" w:color="auto" w:fill="FFFFFF"/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7E6" w:rsidRPr="008F57E6" w:rsidRDefault="008F57E6" w:rsidP="008F57E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2. Требования к порядку предоставления муниципальной услуги</w:t>
      </w:r>
    </w:p>
    <w:p w:rsidR="008F57E6" w:rsidRPr="008F57E6" w:rsidRDefault="008F57E6" w:rsidP="008F57E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7E6" w:rsidRPr="008F57E6" w:rsidRDefault="008F57E6" w:rsidP="008F57E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2.1. Порядок информирования о правилах предоставления муниципальной услуги.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2.1.1. Информация о местах нахождения и графике работы администрации и отдела, осуществляющего выдачу разрешения:</w:t>
      </w:r>
    </w:p>
    <w:p w:rsidR="008F57E6" w:rsidRDefault="008F57E6" w:rsidP="008F57E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Адрес: 416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101</w:t>
      </w: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 xml:space="preserve">, Астраханская область, Наримановский район,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с. Старокучергановка, ул. Ленина, д. 48</w:t>
      </w:r>
    </w:p>
    <w:p w:rsidR="003E7EB2" w:rsidRPr="003E7EB2" w:rsidRDefault="003E7EB2" w:rsidP="003E7EB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3E7EB2">
        <w:rPr>
          <w:rFonts w:ascii="Times New Roman" w:hAnsi="Times New Roman"/>
          <w:kern w:val="2"/>
          <w:sz w:val="28"/>
          <w:szCs w:val="28"/>
          <w:lang w:eastAsia="ar-SA"/>
        </w:rPr>
        <w:t xml:space="preserve">Адрес электронной почты администрации: </w:t>
      </w:r>
      <w:proofErr w:type="spellStart"/>
      <w:r w:rsidRPr="003E7EB2">
        <w:rPr>
          <w:rFonts w:ascii="Times New Roman" w:hAnsi="Times New Roman"/>
          <w:sz w:val="28"/>
          <w:szCs w:val="28"/>
          <w:u w:val="single"/>
          <w:lang w:val="en-US"/>
        </w:rPr>
        <w:t>stsv</w:t>
      </w:r>
      <w:proofErr w:type="spellEnd"/>
      <w:r w:rsidRPr="003E7EB2">
        <w:rPr>
          <w:rFonts w:ascii="Times New Roman" w:hAnsi="Times New Roman"/>
          <w:sz w:val="28"/>
          <w:szCs w:val="28"/>
          <w:u w:val="single"/>
        </w:rPr>
        <w:t>.07@</w:t>
      </w:r>
      <w:r w:rsidRPr="003E7EB2">
        <w:rPr>
          <w:rFonts w:ascii="Times New Roman" w:hAnsi="Times New Roman"/>
          <w:sz w:val="28"/>
          <w:szCs w:val="28"/>
          <w:u w:val="single"/>
          <w:lang w:val="en-US"/>
        </w:rPr>
        <w:t>mail</w:t>
      </w:r>
      <w:r w:rsidRPr="003E7EB2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3E7EB2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</w:p>
    <w:p w:rsidR="003E7EB2" w:rsidRPr="003E7EB2" w:rsidRDefault="003E7EB2" w:rsidP="003E7EB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7EB2">
        <w:rPr>
          <w:rFonts w:ascii="Times New Roman" w:hAnsi="Times New Roman"/>
          <w:sz w:val="28"/>
          <w:szCs w:val="28"/>
        </w:rPr>
        <w:t xml:space="preserve">Справочные телефоны администрации: </w:t>
      </w:r>
    </w:p>
    <w:p w:rsidR="003E7EB2" w:rsidRPr="003E7EB2" w:rsidRDefault="003E7EB2" w:rsidP="003E7EB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3E7EB2">
        <w:rPr>
          <w:rFonts w:ascii="Times New Roman" w:hAnsi="Times New Roman"/>
          <w:kern w:val="2"/>
          <w:sz w:val="28"/>
          <w:szCs w:val="28"/>
          <w:lang w:eastAsia="ar-SA"/>
        </w:rPr>
        <w:t xml:space="preserve">8 (8512) 56-33-77; 56-18-85  – телефон/факс приёмной администрации; </w:t>
      </w:r>
    </w:p>
    <w:p w:rsidR="003E7EB2" w:rsidRPr="003E7EB2" w:rsidRDefault="003E7EB2" w:rsidP="003E7EB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3E7EB2">
        <w:rPr>
          <w:rFonts w:ascii="Times New Roman" w:hAnsi="Times New Roman"/>
          <w:kern w:val="2"/>
          <w:sz w:val="28"/>
          <w:szCs w:val="28"/>
          <w:lang w:eastAsia="ar-SA"/>
        </w:rPr>
        <w:t>8 (8512) 56-33-77 – специалисты администрации;</w:t>
      </w:r>
    </w:p>
    <w:p w:rsidR="003E7EB2" w:rsidRPr="003E7EB2" w:rsidRDefault="003E7EB2" w:rsidP="003E7EB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3E7EB2">
        <w:rPr>
          <w:rFonts w:ascii="Times New Roman" w:hAnsi="Times New Roman"/>
          <w:kern w:val="2"/>
          <w:sz w:val="28"/>
          <w:szCs w:val="28"/>
          <w:lang w:eastAsia="ar-SA"/>
        </w:rPr>
        <w:t xml:space="preserve">График работы администрации: </w:t>
      </w:r>
    </w:p>
    <w:p w:rsidR="003E7EB2" w:rsidRPr="003E7EB2" w:rsidRDefault="003E7EB2" w:rsidP="003E7EB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3E7EB2">
        <w:rPr>
          <w:rFonts w:ascii="Times New Roman" w:hAnsi="Times New Roman"/>
          <w:kern w:val="2"/>
          <w:sz w:val="28"/>
          <w:szCs w:val="28"/>
          <w:lang w:eastAsia="ar-SA"/>
        </w:rPr>
        <w:t xml:space="preserve">понедельник-пятница с 8.00 до 17.00; </w:t>
      </w:r>
    </w:p>
    <w:p w:rsidR="003E7EB2" w:rsidRPr="003E7EB2" w:rsidRDefault="003E7EB2" w:rsidP="003E7EB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3E7EB2">
        <w:rPr>
          <w:rFonts w:ascii="Times New Roman" w:hAnsi="Times New Roman"/>
          <w:kern w:val="2"/>
          <w:sz w:val="28"/>
          <w:szCs w:val="28"/>
          <w:lang w:eastAsia="ar-SA"/>
        </w:rPr>
        <w:t>перерыв на обед с 12.00 до 13.48;</w:t>
      </w:r>
    </w:p>
    <w:p w:rsidR="003E7EB2" w:rsidRPr="003E7EB2" w:rsidRDefault="003E7EB2" w:rsidP="003E7E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hAnsi="Times New Roman"/>
          <w:kern w:val="2"/>
          <w:sz w:val="28"/>
          <w:szCs w:val="28"/>
          <w:lang w:eastAsia="ar-SA"/>
        </w:rPr>
        <w:t>выходные дни - суббота, воскресенье</w:t>
      </w: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F57E6" w:rsidRPr="008F57E6" w:rsidRDefault="008F57E6" w:rsidP="003E7E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2.1.</w:t>
      </w:r>
      <w:r w:rsidR="003E7EB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. Адрес официального сайта администрации в сети Интернет, содержащий информацию о предоставлении муниципальной услуги, адрес электронной почты администрации и отдела:</w:t>
      </w:r>
    </w:p>
    <w:p w:rsidR="008F57E6" w:rsidRPr="008F57E6" w:rsidRDefault="008F57E6" w:rsidP="008F57E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 xml:space="preserve">- официальный сайт администрации в сети Интернет: </w:t>
      </w:r>
      <w:r w:rsidRPr="008F57E6">
        <w:rPr>
          <w:rFonts w:ascii="Times New Roman" w:eastAsia="Times New Roman" w:hAnsi="Times New Roman"/>
          <w:sz w:val="28"/>
          <w:szCs w:val="28"/>
          <w:lang w:val="en-US" w:eastAsia="ru-RU"/>
        </w:rPr>
        <w:t>http</w:t>
      </w: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 xml:space="preserve">:// </w:t>
      </w:r>
      <w:r w:rsidR="003E7EB2">
        <w:rPr>
          <w:rFonts w:ascii="Times New Roman" w:eastAsia="Times New Roman" w:hAnsi="Times New Roman"/>
          <w:sz w:val="28"/>
          <w:szCs w:val="28"/>
          <w:lang w:val="en-US" w:eastAsia="ru-RU"/>
        </w:rPr>
        <w:t>www</w:t>
      </w:r>
      <w:r w:rsidR="003E7EB2" w:rsidRPr="003E7EB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="003E7EB2">
        <w:rPr>
          <w:rFonts w:ascii="Times New Roman" w:eastAsia="Times New Roman" w:hAnsi="Times New Roman"/>
          <w:sz w:val="28"/>
          <w:szCs w:val="28"/>
          <w:lang w:val="en-US" w:eastAsia="ru-RU"/>
        </w:rPr>
        <w:t>skucher</w:t>
      </w:r>
      <w:proofErr w:type="spellEnd"/>
      <w:r w:rsidR="003E7EB2" w:rsidRPr="003E7EB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="003E7EB2">
        <w:rPr>
          <w:rFonts w:ascii="Times New Roman" w:eastAsia="Times New Roman" w:hAnsi="Times New Roman"/>
          <w:sz w:val="28"/>
          <w:szCs w:val="28"/>
          <w:lang w:val="en-US" w:eastAsia="ru-RU"/>
        </w:rPr>
        <w:t>usoz</w:t>
      </w:r>
      <w:proofErr w:type="spellEnd"/>
      <w:r w:rsidR="003E7EB2" w:rsidRPr="003E7EB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="003E7EB2">
        <w:rPr>
          <w:rFonts w:ascii="Times New Roman" w:eastAsia="Times New Roman" w:hAnsi="Times New Roman"/>
          <w:sz w:val="28"/>
          <w:szCs w:val="28"/>
          <w:lang w:val="en-US" w:eastAsia="ru-RU"/>
        </w:rPr>
        <w:t>ru</w:t>
      </w:r>
      <w:proofErr w:type="spellEnd"/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F57E6" w:rsidRPr="003E7EB2" w:rsidRDefault="008F57E6" w:rsidP="008F57E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 xml:space="preserve">- адрес электронной почты администрации: </w:t>
      </w:r>
      <w:proofErr w:type="spellStart"/>
      <w:r w:rsidR="003E7EB2">
        <w:rPr>
          <w:rFonts w:ascii="Times New Roman" w:eastAsia="Times New Roman" w:hAnsi="Times New Roman"/>
          <w:sz w:val="28"/>
          <w:szCs w:val="28"/>
          <w:lang w:val="en-US" w:eastAsia="ru-RU"/>
        </w:rPr>
        <w:t>stsv</w:t>
      </w:r>
      <w:proofErr w:type="spellEnd"/>
      <w:r w:rsidR="003E7EB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E7EB2" w:rsidRPr="003E7EB2">
        <w:rPr>
          <w:rFonts w:ascii="Times New Roman" w:eastAsia="Times New Roman" w:hAnsi="Times New Roman"/>
          <w:sz w:val="28"/>
          <w:szCs w:val="28"/>
          <w:lang w:eastAsia="ru-RU"/>
        </w:rPr>
        <w:t>07@</w:t>
      </w:r>
      <w:r w:rsidR="003E7EB2">
        <w:rPr>
          <w:rFonts w:ascii="Times New Roman" w:eastAsia="Times New Roman" w:hAnsi="Times New Roman"/>
          <w:sz w:val="28"/>
          <w:szCs w:val="28"/>
          <w:lang w:val="en-US" w:eastAsia="ru-RU"/>
        </w:rPr>
        <w:t>mail</w:t>
      </w:r>
      <w:r w:rsidR="003E7EB2" w:rsidRPr="003E7EB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="003E7EB2">
        <w:rPr>
          <w:rFonts w:ascii="Times New Roman" w:eastAsia="Times New Roman" w:hAnsi="Times New Roman"/>
          <w:sz w:val="28"/>
          <w:szCs w:val="28"/>
          <w:lang w:val="en-US" w:eastAsia="ru-RU"/>
        </w:rPr>
        <w:t>ru</w:t>
      </w:r>
      <w:proofErr w:type="spellEnd"/>
      <w:r w:rsidR="003E7EB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F57E6" w:rsidRPr="008F57E6" w:rsidRDefault="008F57E6" w:rsidP="008F5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Информацию о месте нахождения организаций, в которые необходимо обратиться заявителю для получения документов, необходимых для предоставления муниципальной услуги, можно получить у должностного лица отдела, в том числе по телефону, а также на сайте администрации.</w:t>
      </w:r>
    </w:p>
    <w:p w:rsidR="008F57E6" w:rsidRPr="008F57E6" w:rsidRDefault="003E7EB2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2.1.3</w:t>
      </w:r>
      <w:r w:rsidR="008F57E6" w:rsidRPr="008F57E6">
        <w:rPr>
          <w:rFonts w:ascii="Times New Roman" w:eastAsia="Times New Roman" w:hAnsi="Times New Roman"/>
          <w:sz w:val="28"/>
          <w:szCs w:val="28"/>
          <w:lang w:eastAsia="ru-RU"/>
        </w:rPr>
        <w:t>. Порядок получения информации заявителями по вопросам предоставления муниципальной услуги.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Информирование о предоставлении муниципальной услуги осуществляется должностными лицами, ответственными за предоставление муниципальной услуги.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Должностные лица, ответственные за предоставление муниципальной услуги, осуществляют информирование по следующим направлениям: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о местонахождении и графике работы администрации и отдела, о способах получения информации о месте нахождения и графике работы организаций, в которые нужно обратиться заявителю за получением документов, необходимых для предоставления муниципальной услуги;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о справочных телефонах администрации и отдела;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 об адресе официального сайта администрации в сети Интернет, адресе электронной почты администрации и отдела;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о порядке получения информации заявителями по вопросам предоставления муниципальной услуги, в том числе о ходе предоставления муниципальной услуги;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о порядке, форме и месте размещения указанной в абзацах с четвертого по седьмой настоящего подпункта информации.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Основными требованиями к консультации заявителей являются: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 актуальность;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 своевременность;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 четкость в изложении материала;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 полнота консультирования;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 удобство и доступность.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Время получения ответа при индивидуальном устном консультировании не должно превышать 30 минут.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2.1.</w:t>
      </w:r>
      <w:r w:rsidR="003E7EB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. Информирование заявителей о предоставлении муниципальной услуги осуществляется в форме: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непосредственного общения заявителей (при личном обращении либо по телефону) с должностными лицами отдела, ответственными за консультацию, по направлениям, предусмотренным подпунктом 2.1.4 пункта 2.1. настоящего регламента;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индивидуального письменного информирования путем направления письма почтой или электронного письма соответственно на почтовый либо электронный адрес заявителя;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информационных материалов, которые размещаются:</w:t>
      </w:r>
    </w:p>
    <w:p w:rsidR="003E7EB2" w:rsidRPr="008F57E6" w:rsidRDefault="008F57E6" w:rsidP="003E7EB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официальном сайте администрации: </w:t>
      </w:r>
      <w:r w:rsidRPr="008F57E6">
        <w:rPr>
          <w:rFonts w:ascii="Times New Roman" w:eastAsia="Times New Roman" w:hAnsi="Times New Roman"/>
          <w:sz w:val="28"/>
          <w:szCs w:val="28"/>
          <w:lang w:val="en-US" w:eastAsia="ru-RU"/>
        </w:rPr>
        <w:t>http</w:t>
      </w: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3E7EB2">
        <w:rPr>
          <w:rFonts w:ascii="Times New Roman" w:eastAsia="Times New Roman" w:hAnsi="Times New Roman"/>
          <w:sz w:val="28"/>
          <w:szCs w:val="28"/>
          <w:lang w:val="en-US" w:eastAsia="ru-RU"/>
        </w:rPr>
        <w:t>www</w:t>
      </w:r>
      <w:r w:rsidR="003E7EB2" w:rsidRPr="003E7EB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="003E7EB2">
        <w:rPr>
          <w:rFonts w:ascii="Times New Roman" w:eastAsia="Times New Roman" w:hAnsi="Times New Roman"/>
          <w:sz w:val="28"/>
          <w:szCs w:val="28"/>
          <w:lang w:val="en-US" w:eastAsia="ru-RU"/>
        </w:rPr>
        <w:t>skucher</w:t>
      </w:r>
      <w:proofErr w:type="spellEnd"/>
      <w:r w:rsidR="003E7EB2" w:rsidRPr="003E7EB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="003E7EB2">
        <w:rPr>
          <w:rFonts w:ascii="Times New Roman" w:eastAsia="Times New Roman" w:hAnsi="Times New Roman"/>
          <w:sz w:val="28"/>
          <w:szCs w:val="28"/>
          <w:lang w:val="en-US" w:eastAsia="ru-RU"/>
        </w:rPr>
        <w:t>usoz</w:t>
      </w:r>
      <w:proofErr w:type="spellEnd"/>
      <w:r w:rsidR="003E7EB2" w:rsidRPr="003E7EB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="003E7EB2">
        <w:rPr>
          <w:rFonts w:ascii="Times New Roman" w:eastAsia="Times New Roman" w:hAnsi="Times New Roman"/>
          <w:sz w:val="28"/>
          <w:szCs w:val="28"/>
          <w:lang w:val="en-US" w:eastAsia="ru-RU"/>
        </w:rPr>
        <w:t>ru</w:t>
      </w:r>
      <w:proofErr w:type="spellEnd"/>
      <w:r w:rsidR="003E7EB2" w:rsidRPr="008F57E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F57E6" w:rsidRPr="008F57E6" w:rsidRDefault="008F57E6" w:rsidP="008F57E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 xml:space="preserve">в федеральной государственной информационной системе «Единый портал государственных и муниципальных услуг (функций)» </w:t>
      </w:r>
      <w:r w:rsidRPr="008F57E6">
        <w:rPr>
          <w:rFonts w:ascii="Times New Roman" w:eastAsia="Times New Roman" w:hAnsi="Times New Roman"/>
          <w:sz w:val="28"/>
          <w:szCs w:val="28"/>
          <w:lang w:val="en-US" w:eastAsia="ru-RU"/>
        </w:rPr>
        <w:t>http</w:t>
      </w: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://</w:t>
      </w:r>
      <w:proofErr w:type="spellStart"/>
      <w:r w:rsidRPr="008F57E6">
        <w:rPr>
          <w:rFonts w:ascii="Times New Roman" w:eastAsia="Times New Roman" w:hAnsi="Times New Roman"/>
          <w:sz w:val="28"/>
          <w:szCs w:val="28"/>
          <w:lang w:val="en-US" w:eastAsia="ru-RU"/>
        </w:rPr>
        <w:t>gosuslugi</w:t>
      </w:r>
      <w:proofErr w:type="spellEnd"/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Pr="008F57E6">
        <w:rPr>
          <w:rFonts w:ascii="Times New Roman" w:eastAsia="Times New Roman" w:hAnsi="Times New Roman"/>
          <w:sz w:val="28"/>
          <w:szCs w:val="28"/>
          <w:lang w:val="en-US" w:eastAsia="ru-RU"/>
        </w:rPr>
        <w:t>astrobl</w:t>
      </w:r>
      <w:proofErr w:type="spellEnd"/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Pr="008F57E6">
        <w:rPr>
          <w:rFonts w:ascii="Times New Roman" w:eastAsia="Times New Roman" w:hAnsi="Times New Roman"/>
          <w:sz w:val="28"/>
          <w:szCs w:val="28"/>
          <w:lang w:val="en-US" w:eastAsia="ru-RU"/>
        </w:rPr>
        <w:t>ru</w:t>
      </w:r>
      <w:proofErr w:type="spellEnd"/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F57E6" w:rsidRPr="008F57E6" w:rsidRDefault="008F57E6" w:rsidP="008F57E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на информационных стендах.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2.1.</w:t>
      </w:r>
      <w:r w:rsidR="003E7EB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. Требования к форме и характеру взаимодействия должностных лиц отдела с заявителями: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при ответе на телефонные звонки должностное лицо отдела представляется, назвав свою фамилию, имя, отчество, должность с указанием наименования места работы, предлагает представиться собеседнику, выслушивает и уточняет суть вопроса. Во время разговора следует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при личном обращении заявителей должностное лицо отдела должно представиться, указав фамилию, имя и отчество, сообщить занимаемую должность, самостоятельно дать ответ на заданный заявителем вопрос;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в конце консультирования (по телефону или лично) должностное лицо отдела должно кратко подвести итоги и перечислить меры, которые следует принять заявителю (кто именно, когда и что должен сделать);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 ответ на письменные обращения и обращения по электронной почте дается в простой, четкой и понятной форме с указанием фамилии и инициалов, номера телефона должностного лица, исполнившего ответ на обращение. Ответ на письменные обращения и обращения по электронной почте дается в течение 30 дней со дня регистрации обращения (заявления).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2.1.</w:t>
      </w:r>
      <w:r w:rsidR="003E7EB2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. На информационных стендах в здании администрации размещаются следующие информационные материалы: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текст настоящего регламента, выдержки из нормативных правовых актов, регулирующих предоставление муниципальной услуги;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сведения о перечне предоставляемых муниципальных услуг;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перечень документов, которые заявитель должен представить для получения муниципальной услуги;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образец заполнения заявления о выдаче разрешения (приложение № 1 к настоящему регламенту);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перечень оснований для отказа в предоставлении муниципальной услуги;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блок-схема, наглядно отображающая последовательность прохождения всех административных процедур (приложение № 2 к настоящему регламенту);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порядок обжалования действий (бездействия) и решений, осуществляемых (принятых) в ходе предоставления муниципальной услуги;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адреса, номера телефонов, график работы администрации и отдела, адрес электронной почты администрации и отдела, адрес официального сайта администрации, федеральной государственной информационной системы «Единый портал государственных и муниципальных услуг (функций)» в сети Интернет;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необходимая оперативная информация о предоставлении муниципальной услуги.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Информационные стенды должны быть максимально заметны, хорошо просматриваемы и функциональны.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Рекомендуется оборудовать информационные стенды карманами формата А</w:t>
      </w:r>
      <w:proofErr w:type="gramStart"/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proofErr w:type="gramEnd"/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, в которых можно размещать информационные листки.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При изменении условий и порядка предоставления муниципальной услуги информация об изменениях должна быть выделена цветом и пометкой «Важно».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Информационные стенды, содержащие информацию о процедуре предоставления муниципальной услуги, размещаются в здании администрации при входе в помещение отдела.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Текст материалов, размещаемых на стендах, должен быть напечатан удобным для чтения шрифтом, основные моменты и наиболее важные места - выделены.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2.2 Перечень документов, необходимых для получения муниципальной услуги, и порядок их представления.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2.2.1. Для получения услуги заявитель представляет: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заявление о выдаче разрешения;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правоустанавливающие документы на земельный участок;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 градостроительный план земельного участка;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разрешение на строительство;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акт приемки объекта капитального строительства (в случае осуществления строительства, реконструкции, капитального ремонта на основании договора) (приложение № 3 к регламенту);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документ, подтверждающий соответствие построенного, реконструированного, отремонтированного объекта капитального строительства требованиям технических регламентов и подписанный лицом, осуществляющим строительство (приложение № 4 к регламенту);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документ, подтверждающий соответствие параметров построенного, реконструированного, отремонтированного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заказчиком в случае осуществления строительства, реконструкции, капитального ремонта на основании договора), за исключением случаев осуществления строительства, реконструкции, капитального ремонта объектов</w:t>
      </w:r>
      <w:proofErr w:type="gramEnd"/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 xml:space="preserve"> индивидуального жилищного строительства;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документы, подтверждающие соответствие построенного, реконструированного, отремонтированного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схема, отображающая расположение построенного, реконструированного, отремонтированного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заказчиком в случае осуществления строительства, реконструкции, капитального ремонта на основании договора);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реконструированного, отремонтированного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(приложение № 5 к регламенту);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заключение государственного экологического контроля в случаях, предусмотренных частью 7 статьи 54 Градостроительного кодекса Российской Федерации.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Документы, необходимые для получения разрешения, представляются в двух экземплярах, один из которых должен быть оригиналом.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 подаче документов по электронной почте заявитель представляет пакет документов в отсканированном виде, с последующим предоставлением оригиналов документов</w:t>
      </w:r>
      <w:r w:rsidRPr="008F57E6">
        <w:rPr>
          <w:rFonts w:ascii="Times New Roman" w:eastAsia="Times New Roman" w:hAnsi="Times New Roman"/>
          <w:color w:val="FF6600"/>
          <w:sz w:val="28"/>
          <w:szCs w:val="28"/>
          <w:lang w:eastAsia="ru-RU"/>
        </w:rPr>
        <w:t xml:space="preserve"> </w:t>
      </w: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подпунктом 3.1.5 пункта 3.1 настоящего регламента, и получает на указанный электронный адрес промежуточный ответ о получении пакета документов. </w:t>
      </w:r>
    </w:p>
    <w:p w:rsidR="008F57E6" w:rsidRPr="008F57E6" w:rsidRDefault="008F57E6" w:rsidP="003E7EB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необходимых для получения муниципальной услуги, можно получить у должностного лица отдела, на официальном сайте администрации: </w:t>
      </w:r>
      <w:r w:rsidRPr="008F57E6">
        <w:rPr>
          <w:rFonts w:ascii="Times New Roman" w:eastAsia="Times New Roman" w:hAnsi="Times New Roman"/>
          <w:sz w:val="28"/>
          <w:szCs w:val="28"/>
          <w:lang w:val="en-US" w:eastAsia="ru-RU"/>
        </w:rPr>
        <w:t>http</w:t>
      </w: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: </w:t>
      </w:r>
      <w:hyperlink r:id="rId10" w:history="1">
        <w:r w:rsidR="003E7EB2" w:rsidRPr="00AD594B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www</w:t>
        </w:r>
        <w:r w:rsidR="003E7EB2" w:rsidRPr="00AD594B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proofErr w:type="spellStart"/>
        <w:r w:rsidR="003E7EB2" w:rsidRPr="00AD594B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skucher</w:t>
        </w:r>
        <w:proofErr w:type="spellEnd"/>
        <w:r w:rsidR="003E7EB2" w:rsidRPr="00AD594B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proofErr w:type="spellStart"/>
        <w:r w:rsidR="003E7EB2" w:rsidRPr="00AD594B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usoz</w:t>
        </w:r>
        <w:proofErr w:type="spellEnd"/>
        <w:r w:rsidR="003E7EB2" w:rsidRPr="00AD594B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proofErr w:type="spellStart"/>
        <w:r w:rsidR="003E7EB2" w:rsidRPr="00AD594B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3E7EB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на информационных стендах, в федеральной государственной информационной системе «Единый портал государственных и муниципальных услуг (функций)».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Требовать от заявителей документы, не предусмотренные настоящим подпунктом, не допускается.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Заявитель может представить дополнительную информацию в печатной, электронной или рукописной форме - адрес места фактического жительства, контактные телефоны и иную информацию, необходимую для получения муниципальной услуги.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2.2.2. Общие требования к оформлению заявления и документов, представляемых для получения муниципальной услуги: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заявитель заполняет заявление на выдачу разрешения на бланке либо листе белого цвета формата А</w:t>
      </w:r>
      <w:proofErr w:type="gramStart"/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proofErr w:type="gramEnd"/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в случае если заявление заполнено машинописным способом, заявитель дополнительно в нижней части заявления разборчиво от руки указывает свою фамилию, имя и отчество (полностью) и дату подачи заявления, а в случае подачи заявления от имени юридического лица заявление дополнительно заверяется печатью юридического лица;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заявление и документы представляются на русском языке;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в документах не должно быть подчисток, приписок, зачеркнутых слов и иных не оговоренных в них исправлений;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числа и сроки должны быть обозначены арабскими цифрами.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Каждый лист документов должен быть пронумерован. К документам прилагается опись содержимого с указанием количества листов. Опись подписывается заявителем.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2.2.3. Порядок обращения в администрацию для подачи документов и получения муниципальной услуги.</w:t>
      </w:r>
    </w:p>
    <w:p w:rsidR="008F57E6" w:rsidRPr="008F57E6" w:rsidRDefault="008F57E6" w:rsidP="008F57E6">
      <w:pPr>
        <w:spacing w:after="0" w:line="240" w:lineRule="auto"/>
        <w:ind w:right="-3" w:firstLine="725"/>
        <w:jc w:val="both"/>
        <w:rPr>
          <w:rFonts w:ascii="Times New Roman" w:eastAsia="Arial CYR" w:hAnsi="Times New Roman" w:cs="Tahoma"/>
          <w:sz w:val="28"/>
          <w:szCs w:val="28"/>
          <w:lang w:eastAsia="ru-RU"/>
        </w:rPr>
      </w:pPr>
      <w:r w:rsidRPr="008F57E6">
        <w:rPr>
          <w:rFonts w:ascii="Times New Roman" w:eastAsia="Arial CYR" w:hAnsi="Times New Roman"/>
          <w:sz w:val="28"/>
          <w:szCs w:val="28"/>
          <w:lang w:eastAsia="ru-RU"/>
        </w:rPr>
        <w:t>Заявитель представляет заявление и документы, предусмотренные подпунктом 2.2.1. пункта 2.2 настоящего регламента, дол</w:t>
      </w:r>
      <w:r w:rsidRPr="008F57E6">
        <w:rPr>
          <w:rFonts w:ascii="Times New Roman" w:eastAsia="Arial CYR" w:hAnsi="Times New Roman"/>
          <w:sz w:val="28"/>
          <w:szCs w:val="28"/>
          <w:shd w:val="clear" w:color="auto" w:fill="FFFFFF"/>
          <w:lang w:eastAsia="ru-RU"/>
        </w:rPr>
        <w:t>жностному лицу, ответственному за прием и регистрацию корреспонденции</w:t>
      </w:r>
      <w:r w:rsidRPr="008F57E6">
        <w:rPr>
          <w:rFonts w:ascii="Times New Roman" w:eastAsia="Arial CYR" w:hAnsi="Times New Roman" w:cs="Tahoma"/>
          <w:sz w:val="28"/>
          <w:szCs w:val="28"/>
          <w:lang w:eastAsia="ru-RU"/>
        </w:rPr>
        <w:t>, в приемную главы муниципального образования «</w:t>
      </w:r>
      <w:r w:rsidR="003E7EB2">
        <w:rPr>
          <w:rFonts w:ascii="Times New Roman" w:eastAsia="Arial CYR" w:hAnsi="Times New Roman" w:cs="Tahoma"/>
          <w:sz w:val="28"/>
          <w:szCs w:val="28"/>
          <w:lang w:eastAsia="ru-RU"/>
        </w:rPr>
        <w:t>Старокучергановский сельсовет</w:t>
      </w:r>
      <w:r w:rsidRPr="008F57E6">
        <w:rPr>
          <w:rFonts w:ascii="Times New Roman" w:eastAsia="Arial CYR" w:hAnsi="Times New Roman" w:cs="Tahoma"/>
          <w:sz w:val="28"/>
          <w:szCs w:val="28"/>
          <w:lang w:eastAsia="ru-RU"/>
        </w:rPr>
        <w:t>» по адресу: 4161</w:t>
      </w:r>
      <w:r w:rsidR="003E7EB2">
        <w:rPr>
          <w:rFonts w:ascii="Times New Roman" w:eastAsia="Arial CYR" w:hAnsi="Times New Roman" w:cs="Tahoma"/>
          <w:sz w:val="28"/>
          <w:szCs w:val="28"/>
          <w:lang w:eastAsia="ru-RU"/>
        </w:rPr>
        <w:t>0</w:t>
      </w:r>
      <w:r w:rsidRPr="008F57E6">
        <w:rPr>
          <w:rFonts w:ascii="Times New Roman" w:eastAsia="Arial CYR" w:hAnsi="Times New Roman" w:cs="Tahoma"/>
          <w:sz w:val="28"/>
          <w:szCs w:val="28"/>
          <w:lang w:eastAsia="ru-RU"/>
        </w:rPr>
        <w:t xml:space="preserve">1, Астраханская область, Наримановский район, </w:t>
      </w:r>
      <w:r w:rsidR="003E7EB2">
        <w:rPr>
          <w:rFonts w:ascii="Times New Roman" w:eastAsia="Arial CYR" w:hAnsi="Times New Roman" w:cs="Tahoma"/>
          <w:sz w:val="28"/>
          <w:szCs w:val="28"/>
          <w:lang w:eastAsia="ru-RU"/>
        </w:rPr>
        <w:t xml:space="preserve">с. Старокучергановка, ул. Ленина, д. 48 </w:t>
      </w:r>
      <w:r w:rsidRPr="008F57E6">
        <w:rPr>
          <w:rFonts w:ascii="Times New Roman" w:eastAsia="Arial CYR" w:hAnsi="Times New Roman" w:cs="Tahoma"/>
          <w:sz w:val="28"/>
          <w:szCs w:val="28"/>
          <w:lang w:eastAsia="ru-RU"/>
        </w:rPr>
        <w:t>, с понедельника по пятницу с 8.00 до 17.00. Обеденный перерыв: с 12.00 до 13.</w:t>
      </w:r>
      <w:r w:rsidR="003E7EB2">
        <w:rPr>
          <w:rFonts w:ascii="Times New Roman" w:eastAsia="Arial CYR" w:hAnsi="Times New Roman" w:cs="Tahoma"/>
          <w:sz w:val="28"/>
          <w:szCs w:val="28"/>
          <w:lang w:eastAsia="ru-RU"/>
        </w:rPr>
        <w:t>48</w:t>
      </w:r>
      <w:r w:rsidRPr="008F57E6">
        <w:rPr>
          <w:rFonts w:ascii="Times New Roman" w:eastAsia="Arial CYR" w:hAnsi="Times New Roman" w:cs="Tahoma"/>
          <w:sz w:val="28"/>
          <w:szCs w:val="28"/>
          <w:lang w:eastAsia="ru-RU"/>
        </w:rPr>
        <w:t>.</w:t>
      </w:r>
    </w:p>
    <w:p w:rsidR="008F57E6" w:rsidRPr="008F57E6" w:rsidRDefault="008F57E6" w:rsidP="008F57E6">
      <w:pPr>
        <w:spacing w:after="0" w:line="240" w:lineRule="auto"/>
        <w:ind w:right="-3" w:firstLine="725"/>
        <w:jc w:val="both"/>
        <w:rPr>
          <w:rFonts w:ascii="Times New Roman" w:eastAsia="Arial CYR" w:hAnsi="Times New Roman"/>
          <w:sz w:val="28"/>
          <w:szCs w:val="28"/>
          <w:shd w:val="clear" w:color="auto" w:fill="FFFFFF"/>
          <w:lang w:eastAsia="ru-RU"/>
        </w:rPr>
      </w:pPr>
      <w:r w:rsidRPr="008F57E6">
        <w:rPr>
          <w:rFonts w:ascii="Times New Roman" w:eastAsia="Arial CYR" w:hAnsi="Times New Roman"/>
          <w:sz w:val="28"/>
          <w:szCs w:val="28"/>
          <w:shd w:val="clear" w:color="auto" w:fill="FFFFFF"/>
          <w:lang w:eastAsia="ru-RU"/>
        </w:rPr>
        <w:t xml:space="preserve">Документы для получения муниципальной услуги могут быть направлены заявителем по почте заказным письмом (бандеролью) с описью вложенных документов и уведомлением о вручении, либо по электронной почте, с последующим представлением оригиналов документов в соответствии с </w:t>
      </w: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подпунктом 3.1.5 пункта 3.1 настоящего регламента</w:t>
      </w:r>
      <w:r w:rsidRPr="008F57E6">
        <w:rPr>
          <w:rFonts w:ascii="Times New Roman" w:eastAsia="Arial CYR" w:hAnsi="Times New Roman"/>
          <w:sz w:val="28"/>
          <w:szCs w:val="28"/>
          <w:shd w:val="clear" w:color="auto" w:fill="FFFFFF"/>
          <w:lang w:eastAsia="ru-RU"/>
        </w:rPr>
        <w:t>.</w:t>
      </w:r>
    </w:p>
    <w:p w:rsidR="008F57E6" w:rsidRPr="008F57E6" w:rsidRDefault="008F57E6" w:rsidP="008F57E6">
      <w:pPr>
        <w:spacing w:after="0" w:line="240" w:lineRule="auto"/>
        <w:ind w:right="-3" w:firstLine="725"/>
        <w:jc w:val="both"/>
        <w:rPr>
          <w:rFonts w:ascii="Times New Roman" w:eastAsia="Arial CYR" w:hAnsi="Times New Roman"/>
          <w:sz w:val="28"/>
          <w:szCs w:val="28"/>
          <w:shd w:val="clear" w:color="auto" w:fill="FFFFFF"/>
          <w:lang w:eastAsia="ru-RU"/>
        </w:rPr>
      </w:pPr>
      <w:r w:rsidRPr="008F57E6">
        <w:rPr>
          <w:rFonts w:ascii="Times New Roman" w:eastAsia="Arial CYR" w:hAnsi="Times New Roman"/>
          <w:sz w:val="28"/>
          <w:szCs w:val="28"/>
          <w:shd w:val="clear" w:color="auto" w:fill="FFFFFF"/>
          <w:lang w:eastAsia="ru-RU"/>
        </w:rPr>
        <w:lastRenderedPageBreak/>
        <w:t>Факт подтверждения направления документов по почте лежит на заявителе.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Датой обращения и представления заявления с документами является день поступления и регистрации заявления с документами должностным лицом, ответственным за прием и регистрацию документов от заявителей.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2.3. Сроки предоставления муниципальной услуги.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2.3.1. Общий срок предоставления муниципальной услуги составляет 10 дней со дня регистрации заявления о выдаче разрешения с документами.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2.3.2. Сроки прохождения отдельных административных процедур, необходимых для предоставления муниципальной услуги: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прием и регистрация заявления и документов, необходимых для предоставления муниципальной услуги - не более 1 дня;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рассмотрение заявления с документами – не более 4 дней;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проведение осмотра объекта капитального строительства (в случаях, предусмотренных Градостроительным кодексом Российской Федерации) – не более 3 дней;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оформление, подписание разрешения – не более 1 дня;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выдача разрешения – не более 1 дня.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Максимально допустимое время ожидания и продолжительность приема заявителей при подаче и получении документов заявителями не должно превышать 20 минут.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2.4. Перечень оснований для отказа в предоставлении муниципальной услуги:</w:t>
      </w:r>
    </w:p>
    <w:p w:rsidR="008F57E6" w:rsidRPr="008F57E6" w:rsidRDefault="008F57E6" w:rsidP="008F57E6">
      <w:pPr>
        <w:shd w:val="clear" w:color="auto" w:fill="FFFFFF"/>
        <w:tabs>
          <w:tab w:val="left" w:pos="121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Основаниями для отказа в предоставлении муниципальной услуги  являются: </w:t>
      </w:r>
    </w:p>
    <w:p w:rsidR="008F57E6" w:rsidRPr="008F57E6" w:rsidRDefault="008F57E6" w:rsidP="008F5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отсутствие документов, предусмотренных подпунктом 2.2.1 пункта 2.2 настоящего регламента;</w:t>
      </w:r>
    </w:p>
    <w:p w:rsidR="008F57E6" w:rsidRPr="008F57E6" w:rsidRDefault="008F57E6" w:rsidP="008F5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несоответствие объекта капитального строительства требованиям градостроительного плана земельного участка;</w:t>
      </w:r>
    </w:p>
    <w:p w:rsidR="008F57E6" w:rsidRPr="008F57E6" w:rsidRDefault="008F57E6" w:rsidP="008F5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несоответствие объекта капитального строительства требованиям, установленным в разрешении на строительство;</w:t>
      </w:r>
    </w:p>
    <w:p w:rsidR="008F57E6" w:rsidRPr="008F57E6" w:rsidRDefault="008F57E6" w:rsidP="008F5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несоответствие параметров построенного, реконструированного, отремонтированного объекта капитального строительства проектной документации (за исключением объектов индивидуального жилищного строительства);</w:t>
      </w:r>
    </w:p>
    <w:p w:rsidR="008F57E6" w:rsidRPr="008F57E6" w:rsidRDefault="008F57E6" w:rsidP="008F57E6">
      <w:pPr>
        <w:spacing w:after="0" w:line="240" w:lineRule="auto"/>
        <w:ind w:firstLine="71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невыполнение застройщиком требований, предусмотренных частью 18 статьи 51 Градостроительного кодекса Российской Федерации.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2.5. Требования к местам предоставления муниципальной услуги.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Требования к удобству и комфорту мест предоставления муниципальной услуги: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места, в которых предоставляется муниципальная услуга, должны иметь средства пожаротушения и оказания первой медицинской помощи (аптечки);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 xml:space="preserve">- здания и помещения, в которых предоставляется муниципальная услуга, должны содержать места для информирования, ожидания и приема заявителей; 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 места ожидания следует оборудовать местами для сидения, а также столами (стойками) для возможности оформления документов с наличием в указанных местах бумаги и ручек для записи информации;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места для информирования заявителей должны быть оборудованы информационными стендами, организованными в соответствии с требованиями подпункта 2.1.7 пункта 2.1 настоящего регламента;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- количество мест для сидения определяется согласно предполагаемой нагрузке на одну штатную единицу должностных лиц, но не менее двух.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>2.6. Требования к предоставлению муниципальной услуги.</w:t>
      </w:r>
    </w:p>
    <w:p w:rsidR="008F57E6" w:rsidRPr="008F57E6" w:rsidRDefault="008F57E6" w:rsidP="008F57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7E6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муниципальной услуги осуществляется без взимания платы. </w:t>
      </w:r>
    </w:p>
    <w:p w:rsidR="003E7EB2" w:rsidRPr="003E7EB2" w:rsidRDefault="003E7EB2" w:rsidP="003E7E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3. Административные процедуры</w:t>
      </w:r>
    </w:p>
    <w:p w:rsidR="003E7EB2" w:rsidRPr="003E7EB2" w:rsidRDefault="003E7EB2" w:rsidP="003E7E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7EB2" w:rsidRPr="003E7EB2" w:rsidRDefault="003E7EB2" w:rsidP="003E7E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3.1. Описание последовательности действий при предоставлении муниципальной услуги.</w:t>
      </w:r>
    </w:p>
    <w:p w:rsidR="003E7EB2" w:rsidRPr="003E7EB2" w:rsidRDefault="003E7EB2" w:rsidP="003E7EB2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3.1.1. Предоставление муниципальной услуги включает в себя выполнение следующих административных процедур:</w:t>
      </w:r>
    </w:p>
    <w:p w:rsidR="003E7EB2" w:rsidRPr="003E7EB2" w:rsidRDefault="003E7EB2" w:rsidP="003E7EB2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- прием и регистрация заявления и документов, необходимых для предоставления муниципальной услуги;</w:t>
      </w:r>
    </w:p>
    <w:p w:rsidR="003E7EB2" w:rsidRPr="003E7EB2" w:rsidRDefault="003E7EB2" w:rsidP="003E7EB2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- рассмотрение заявления с документами;</w:t>
      </w:r>
    </w:p>
    <w:p w:rsidR="003E7EB2" w:rsidRPr="003E7EB2" w:rsidRDefault="003E7EB2" w:rsidP="003E7EB2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- проведение осмотра объекта капитального строительства;</w:t>
      </w:r>
    </w:p>
    <w:p w:rsidR="003E7EB2" w:rsidRPr="003E7EB2" w:rsidRDefault="003E7EB2" w:rsidP="003E7EB2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- оформление, подписание разрешения;</w:t>
      </w:r>
    </w:p>
    <w:p w:rsidR="003E7EB2" w:rsidRPr="003E7EB2" w:rsidRDefault="003E7EB2" w:rsidP="003E7EB2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- выдача разрешения.</w:t>
      </w:r>
    </w:p>
    <w:p w:rsidR="003E7EB2" w:rsidRPr="003E7EB2" w:rsidRDefault="003E7EB2" w:rsidP="003E7E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3.1.2. Прием и регистрация заявления и документов, необходимых для предоставления муниципальной услуги.</w:t>
      </w:r>
    </w:p>
    <w:p w:rsidR="003E7EB2" w:rsidRPr="003E7EB2" w:rsidRDefault="003E7EB2" w:rsidP="003E7E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данного административного действия служит личное устное обращение заявителя к должностному лицу, ответственному за прием и регистрацию документов, либо направление заявления и документов по почте, в том числе - электронной.</w:t>
      </w:r>
    </w:p>
    <w:p w:rsidR="003E7EB2" w:rsidRPr="003E7EB2" w:rsidRDefault="003E7EB2" w:rsidP="003E7E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Ответственным за исполнение данного административного действия является должностное лицо, ответственное за прием и регистрацию документов от заявителей.</w:t>
      </w:r>
    </w:p>
    <w:p w:rsidR="003E7EB2" w:rsidRPr="003E7EB2" w:rsidRDefault="003E7EB2" w:rsidP="003E7EB2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лицо, ответственное за прием и регистрацию документов, принимает заявление и документы, выполняя при этом следующие действия:</w:t>
      </w:r>
    </w:p>
    <w:p w:rsidR="003E7EB2" w:rsidRPr="003E7EB2" w:rsidRDefault="003E7EB2" w:rsidP="003E7EB2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- регистрирует заявление;</w:t>
      </w:r>
    </w:p>
    <w:p w:rsidR="003E7EB2" w:rsidRPr="003E7EB2" w:rsidRDefault="003E7EB2" w:rsidP="003E7EB2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- на втором экземпляре заявления ставит роспись о принятии документов заявителя (в случае личного обращения заявителя);</w:t>
      </w:r>
    </w:p>
    <w:p w:rsidR="003E7EB2" w:rsidRPr="003E7EB2" w:rsidRDefault="003E7EB2" w:rsidP="003E7EB2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 xml:space="preserve">- направляет заявление с документами на визу главе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Старокучергановский сельсовет</w:t>
      </w: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3E7EB2" w:rsidRPr="003E7EB2" w:rsidRDefault="003E7EB2" w:rsidP="003E7EB2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 xml:space="preserve">- после получения визы главы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Старокучергановский сельсовет</w:t>
      </w: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» направляет документы должностному лицу.</w:t>
      </w:r>
    </w:p>
    <w:p w:rsidR="003E7EB2" w:rsidRPr="003E7EB2" w:rsidRDefault="003E7EB2" w:rsidP="003E7E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подачи заявления посредством использования средств электронной передачи данных должностное лицо, ответственное за прием и регистрацию документов, распечатывает поступившие документы и </w:t>
      </w: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фиксирует факт получения от заявителей пакета документов путем записи в журнале входящих документов.</w:t>
      </w:r>
    </w:p>
    <w:p w:rsidR="003E7EB2" w:rsidRPr="003E7EB2" w:rsidRDefault="003E7EB2" w:rsidP="003E7EB2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Результатом исполнения данного административного действия при личном обращении заявителя является роспись о принятии документов и их регистрация в журнале входящих документов, при направлении документов по почте (электронной почте) – регистрация заявления в журнале входящих документов, и направление документов с визой главы муниципального образования «Наримановский район» должностному лицу отдела.</w:t>
      </w:r>
    </w:p>
    <w:p w:rsidR="003E7EB2" w:rsidRPr="003E7EB2" w:rsidRDefault="003E7EB2" w:rsidP="003E7EB2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Срок исполнения данной административной процедуры составляет не более 1 дня.</w:t>
      </w:r>
    </w:p>
    <w:p w:rsidR="003E7EB2" w:rsidRPr="003E7EB2" w:rsidRDefault="003E7EB2" w:rsidP="003E7EB2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3.1.3. Рассмотрение заявления с документами.</w:t>
      </w:r>
    </w:p>
    <w:p w:rsidR="003E7EB2" w:rsidRPr="003E7EB2" w:rsidRDefault="003E7EB2" w:rsidP="003E7EB2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Основанием для начала данного административного действия является поступление заявления и документов с визой главы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Старокучергановский сельсовет</w:t>
      </w: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» должностному лицу, ответственному за проверку наличия (комплектности) документов и правильности их оформления.</w:t>
      </w:r>
    </w:p>
    <w:p w:rsidR="003E7EB2" w:rsidRPr="003E7EB2" w:rsidRDefault="003E7EB2" w:rsidP="003E7EB2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 xml:space="preserve">Ответственным за исполнение данного административного действия является должностное лицо отдела. </w:t>
      </w:r>
    </w:p>
    <w:p w:rsidR="003E7EB2" w:rsidRPr="003E7EB2" w:rsidRDefault="003E7EB2" w:rsidP="003E7E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При рассмотрении заявления и документов должностное лицо отдела проверяет документы, представленные заявителем на соответствие требованиям подпунктов 2.2.1 и 2.2.2 пункта 2.2 регламента, путем сопоставления представленных заявителем документов перечню документов, установленному подпунктом 2.2.1 пункта 2.2 регламента, а также проверки оформления представленных документов посредством визуального осмотра на соответствие общим требованиям к оформлению документов, предусмотренным подпунктом 2.2.2 пункта 2.2 регламента.</w:t>
      </w:r>
      <w:proofErr w:type="gramEnd"/>
    </w:p>
    <w:p w:rsidR="003E7EB2" w:rsidRPr="003E7EB2" w:rsidRDefault="003E7EB2" w:rsidP="003E7E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В случае если документы представленные заявителем не соответствуют перечню документов, необходимых для получения муниципальной услуги, указанных в подпункте 2.2.1 пункта 2.2 регламента, или не соответствуют общим требованиям к оформлению документов, предусмотренным подпунктом 2.2.2 пункта 2.2 регламента, должностное лицо отдела, в течение 1 дня:</w:t>
      </w:r>
    </w:p>
    <w:p w:rsidR="003E7EB2" w:rsidRPr="003E7EB2" w:rsidRDefault="003E7EB2" w:rsidP="003E7E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- готовит проект письма с уведомлением об отказе в выдаче разрешения и указанием причин отказа;</w:t>
      </w:r>
    </w:p>
    <w:p w:rsidR="003E7EB2" w:rsidRPr="003E7EB2" w:rsidRDefault="003E7EB2" w:rsidP="003E7E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 xml:space="preserve">- направляет проект письма с уведомлением об отказе в предоставлении муниципальной услуги на рассмотрение главе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Старокучергановский сельсовет</w:t>
      </w: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3E7EB2" w:rsidRPr="003E7EB2" w:rsidRDefault="003E7EB2" w:rsidP="003E7E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Старокучергановский сельсовет</w:t>
      </w: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» (лицо, его замещающее) рассматривает письмо с уведомлением об отказе в предоставлении муниципальной услуги и принимает решение об отказе в предоставлении муниципальной услуги</w:t>
      </w:r>
      <w:r w:rsidRPr="003E7EB2">
        <w:rPr>
          <w:rFonts w:ascii="Times New Roman" w:eastAsia="Times New Roman" w:hAnsi="Times New Roman"/>
          <w:color w:val="FF6600"/>
          <w:sz w:val="28"/>
          <w:szCs w:val="28"/>
          <w:lang w:eastAsia="ru-RU"/>
        </w:rPr>
        <w:t xml:space="preserve"> </w:t>
      </w: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путем подписания</w:t>
      </w:r>
      <w:r w:rsidRPr="003E7EB2">
        <w:rPr>
          <w:rFonts w:ascii="Times New Roman" w:eastAsia="Times New Roman" w:hAnsi="Times New Roman"/>
          <w:color w:val="FF6600"/>
          <w:sz w:val="28"/>
          <w:szCs w:val="28"/>
          <w:lang w:eastAsia="ru-RU"/>
        </w:rPr>
        <w:t xml:space="preserve"> </w:t>
      </w: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данного письма.</w:t>
      </w:r>
    </w:p>
    <w:p w:rsidR="003E7EB2" w:rsidRPr="003E7EB2" w:rsidRDefault="003E7EB2" w:rsidP="003E7E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Должностное лицо, ответственное за прием и регистрацию документов, после подписания главой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Старокучергановский сельсовет</w:t>
      </w: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 xml:space="preserve">» письма с уведомлением об отказе в </w:t>
      </w: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предоставлении муниципальной услуги регистрирует его в журнале исходящей корреспонденции и направляет заказным письмом в адрес заявителя.</w:t>
      </w:r>
    </w:p>
    <w:p w:rsidR="003E7EB2" w:rsidRPr="003E7EB2" w:rsidRDefault="003E7EB2" w:rsidP="003E7E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Вместе с указанным письмом заявителю (его уполномоченному представителю) возвращаются все представленные им оригиналы документов.</w:t>
      </w:r>
    </w:p>
    <w:p w:rsidR="003E7EB2" w:rsidRPr="003E7EB2" w:rsidRDefault="003E7EB2" w:rsidP="003E7E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В случае соответствия документов, представленных заявителем, перечню документов, необходимых для получения муниципальной услуги, указанных в подпункте 2.2.1 пункта 2.2 регламента, а также общим требованиям к оформлению документов, предусмотренным подпунктом 2.2.2 пункта 2.2 регламента, должностное лицо отдела принимает решение о проведении осмотра объекта капитального строительства.</w:t>
      </w:r>
    </w:p>
    <w:p w:rsidR="003E7EB2" w:rsidRPr="003E7EB2" w:rsidRDefault="003E7EB2" w:rsidP="003E7E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Результатом исполнения данного административного действия является принятие решения о проведении осмотра объекта капитального строительства, в случае соответствия представленных документов требованиям подпунктов 2.2.1 и 2.2.2 пункта 2.2 регламента, либо принятие решения об отказе в предоставлении муниципальной услуги и направление заявителю письма с уведомлением об отказе.</w:t>
      </w:r>
    </w:p>
    <w:p w:rsidR="003E7EB2" w:rsidRPr="003E7EB2" w:rsidRDefault="003E7EB2" w:rsidP="003E7E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Срок исполнения данной административной процедуры составляет не более 4 дней.</w:t>
      </w:r>
    </w:p>
    <w:p w:rsidR="003E7EB2" w:rsidRPr="003E7EB2" w:rsidRDefault="003E7EB2" w:rsidP="003E7E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3.1.4. Осмотр объекта капитального строительства.</w:t>
      </w:r>
    </w:p>
    <w:p w:rsidR="003E7EB2" w:rsidRPr="003E7EB2" w:rsidRDefault="003E7EB2" w:rsidP="003E7E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данного административного действия является</w:t>
      </w:r>
    </w:p>
    <w:p w:rsidR="003E7EB2" w:rsidRPr="003E7EB2" w:rsidRDefault="003E7EB2" w:rsidP="003E7E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принятие должностным лицом отдела решения о проведении осмотра.</w:t>
      </w:r>
    </w:p>
    <w:p w:rsidR="003E7EB2" w:rsidRPr="003E7EB2" w:rsidRDefault="003E7EB2" w:rsidP="003E7E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 отдела при проведении осмотра объекта капитального строительства определяет:</w:t>
      </w:r>
    </w:p>
    <w:p w:rsidR="003E7EB2" w:rsidRPr="003E7EB2" w:rsidRDefault="003E7EB2" w:rsidP="003E7E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- соответствие объекта капитального строительства требованиям градостроительного плана земельного участка;</w:t>
      </w:r>
    </w:p>
    <w:p w:rsidR="003E7EB2" w:rsidRPr="003E7EB2" w:rsidRDefault="003E7EB2" w:rsidP="003E7E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- соответствие объекта капитального строительства требованиям, установленным в разрешении на строительство;</w:t>
      </w:r>
    </w:p>
    <w:p w:rsidR="003E7EB2" w:rsidRPr="003E7EB2" w:rsidRDefault="003E7EB2" w:rsidP="003E7E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- соответствие построенного, реконс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труированного </w:t>
      </w: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объекта капитального строительства требованиям проектной документации.</w:t>
      </w:r>
    </w:p>
    <w:p w:rsidR="003E7EB2" w:rsidRPr="003E7EB2" w:rsidRDefault="003E7EB2" w:rsidP="003E7E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В случае несоответствия результатов осмотра указанным требованиям, являющееся основанием для отказа в предоставлении муниципальной услуги в соответствии с пунктом 2.4 настоящего регламента, должностное лицо отдела подготавливает проект письма с уведомлением об отказе в предоставлении муниципальной услуги и указанием причин отказа и направляет его на рассмотрение и подписание главе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</w:t>
      </w: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Старокучергановский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сельсовет</w:t>
      </w: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proofErr w:type="gramEnd"/>
    </w:p>
    <w:p w:rsidR="003E7EB2" w:rsidRPr="003E7EB2" w:rsidRDefault="003E7EB2" w:rsidP="003E7E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Старокучергановский сельсовет</w:t>
      </w: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» (лицо, его замещающее) рассматривает письмо с уведомлением об отказе в предоставлении муниципальной услуги и принимает решение об отказе в предоставлении муниципальной услуги</w:t>
      </w:r>
      <w:r w:rsidRPr="003E7EB2">
        <w:rPr>
          <w:rFonts w:ascii="Times New Roman" w:eastAsia="Times New Roman" w:hAnsi="Times New Roman"/>
          <w:color w:val="FF6600"/>
          <w:sz w:val="28"/>
          <w:szCs w:val="28"/>
          <w:lang w:eastAsia="ru-RU"/>
        </w:rPr>
        <w:t xml:space="preserve"> </w:t>
      </w: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путем подписания</w:t>
      </w:r>
      <w:r w:rsidRPr="003E7EB2">
        <w:rPr>
          <w:rFonts w:ascii="Times New Roman" w:eastAsia="Times New Roman" w:hAnsi="Times New Roman"/>
          <w:color w:val="FF6600"/>
          <w:sz w:val="28"/>
          <w:szCs w:val="28"/>
          <w:lang w:eastAsia="ru-RU"/>
        </w:rPr>
        <w:t xml:space="preserve"> </w:t>
      </w: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данного письма.</w:t>
      </w:r>
    </w:p>
    <w:p w:rsidR="003E7EB2" w:rsidRPr="003E7EB2" w:rsidRDefault="003E7EB2" w:rsidP="003E7E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Должностное лицо, ответственное за прием и регистрацию документов, после подписания главой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Старокучергановский сельсовет</w:t>
      </w: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 xml:space="preserve">» письма с уведомлением об отказе в </w:t>
      </w: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предоставлении муниципальной услуги регистрирует его в журнале исходящей корреспонденции и направляет заказным письмом в адрес заявителя.</w:t>
      </w:r>
    </w:p>
    <w:p w:rsidR="003E7EB2" w:rsidRPr="003E7EB2" w:rsidRDefault="003E7EB2" w:rsidP="003E7E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Вместе с указанным письмом заявителю (его уполномоченному представителю) возвращаются все представленные им оригиналы документов.</w:t>
      </w:r>
    </w:p>
    <w:p w:rsidR="003E7EB2" w:rsidRPr="003E7EB2" w:rsidRDefault="003E7EB2" w:rsidP="003E7E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В случае отсутствия оснований для отказа в предоставлении муниципальной услуги, предусмотренных пунктом 2.4 регламента, должностное лицо отдела принимает решение о предоставлении муниципальной услуги.</w:t>
      </w:r>
    </w:p>
    <w:p w:rsidR="003E7EB2" w:rsidRPr="003E7EB2" w:rsidRDefault="003E7EB2" w:rsidP="003E7E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при строительстве, реконструкции объекта капитального строительства осуществлялся государственный строительный надзор, осмотр объекта не проводится. </w:t>
      </w:r>
    </w:p>
    <w:p w:rsidR="003E7EB2" w:rsidRPr="003E7EB2" w:rsidRDefault="003E7EB2" w:rsidP="003E7EB2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Результатом исполнения данного административного действия является осмотр объекта капитального строительства и принятие решения о предоставлении муниципальной услуги либо принятие решения об отказе в предоставлении муниципальной услуги и направление заявителю письма с уведомлением об отказе.</w:t>
      </w:r>
    </w:p>
    <w:p w:rsidR="003E7EB2" w:rsidRPr="003E7EB2" w:rsidRDefault="003E7EB2" w:rsidP="003E7E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Срок исполнения данной административной процедуры составляет не более 3 дней.</w:t>
      </w:r>
    </w:p>
    <w:p w:rsidR="003E7EB2" w:rsidRPr="003E7EB2" w:rsidRDefault="003E7EB2" w:rsidP="003E7E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3.1.5. Оформление, подписание разрешения.</w:t>
      </w:r>
    </w:p>
    <w:p w:rsidR="003E7EB2" w:rsidRPr="003E7EB2" w:rsidRDefault="003E7EB2" w:rsidP="003E7E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данного административного действия является установление отсутствия оснований для отказа в предоставлении муниципальной услуги, указанных в пункте 2.4 настоящего регламента.</w:t>
      </w:r>
    </w:p>
    <w:p w:rsidR="003E7EB2" w:rsidRPr="003E7EB2" w:rsidRDefault="003E7EB2" w:rsidP="003E7E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 отдела оформляет разрешение (приложение № 6 к настоящему регламенту) и отдает на подпись Главе</w:t>
      </w:r>
      <w:r w:rsidR="000E6CDA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</w:t>
      </w: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образования.</w:t>
      </w:r>
    </w:p>
    <w:p w:rsidR="003E7EB2" w:rsidRPr="003E7EB2" w:rsidRDefault="003E7EB2" w:rsidP="003E7E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0E6CDA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подписывает разрешение.</w:t>
      </w:r>
    </w:p>
    <w:p w:rsidR="003E7EB2" w:rsidRPr="003E7EB2" w:rsidRDefault="003E7EB2" w:rsidP="003E7E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Разрешение на ввод объекта в эксплуатацию оформляется в трех экземплярах, два из которых выдаются заявителю (его уполномоченному представителю), третий хранится в архиве отдела.</w:t>
      </w:r>
    </w:p>
    <w:p w:rsidR="003E7EB2" w:rsidRPr="003E7EB2" w:rsidRDefault="003E7EB2" w:rsidP="003E7EB2">
      <w:pPr>
        <w:shd w:val="clear" w:color="auto" w:fill="FFFFFF"/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Форма разрешения утверждена постановлением Правительства Российской Федерации от 24.11.2005 № 698 «О форме разрешения на строительство и форме разрешения на ввод объекта в эксплуатацию».</w:t>
      </w:r>
    </w:p>
    <w:p w:rsidR="003E7EB2" w:rsidRPr="003E7EB2" w:rsidRDefault="003E7EB2" w:rsidP="003E7EB2">
      <w:pPr>
        <w:tabs>
          <w:tab w:val="left" w:pos="66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Порядок заполнения формы разрешения установлен приказом Министерства регионального развития Российской Федерации от 19.10.2006 № 121 «Об утверждении Инструкции о порядке заполнения формы разрешения на ввод объекта в эксплуатацию».</w:t>
      </w:r>
    </w:p>
    <w:p w:rsidR="003E7EB2" w:rsidRPr="003E7EB2" w:rsidRDefault="003E7EB2" w:rsidP="003E7E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При подаче заявления и документов в электронном виде заявителем (его уполномоченным представителем) для получения муниципальной услуги представляются оригиналы документов согласно подпункту 2.2.1. пункта 2.2 настоящего регламента.</w:t>
      </w:r>
    </w:p>
    <w:p w:rsidR="003E7EB2" w:rsidRPr="003E7EB2" w:rsidRDefault="003E7EB2" w:rsidP="003E7E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Результатом данного административного действия является оформление и подписание разрешения.</w:t>
      </w:r>
    </w:p>
    <w:p w:rsidR="003E7EB2" w:rsidRPr="003E7EB2" w:rsidRDefault="003E7EB2" w:rsidP="003E7E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lastRenderedPageBreak/>
        <w:t>Срок исполнения данного административного действия составляет не более 1 дня.</w:t>
      </w:r>
    </w:p>
    <w:p w:rsidR="003E7EB2" w:rsidRPr="003E7EB2" w:rsidRDefault="003E7EB2" w:rsidP="003E7E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3.1.6. Выдача разрешения.</w:t>
      </w:r>
    </w:p>
    <w:p w:rsidR="003E7EB2" w:rsidRPr="003E7EB2" w:rsidRDefault="003E7EB2" w:rsidP="003E7E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данного административного действия служит оформление и подписание разрешения.</w:t>
      </w:r>
    </w:p>
    <w:p w:rsidR="003E7EB2" w:rsidRPr="003E7EB2" w:rsidRDefault="003E7EB2" w:rsidP="003E7E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 отдела уведомляет заявителя об оформлении, подписании разрешения в устной форме, производит выдачу разрешения заявителю (его уполномоченному представителю) лично в руки под роспись.</w:t>
      </w:r>
    </w:p>
    <w:p w:rsidR="003E7EB2" w:rsidRPr="003E7EB2" w:rsidRDefault="003E7EB2" w:rsidP="003E7E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 отдела регистрирует выдаваемое разрешение в журнале регистрации разрешений.</w:t>
      </w:r>
    </w:p>
    <w:p w:rsidR="003E7EB2" w:rsidRPr="003E7EB2" w:rsidRDefault="003E7EB2" w:rsidP="003E7E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Вместе с разрешением заявителю возвращаются оригиналы документов, представленных заявителем для получения муниципальной услуги.</w:t>
      </w:r>
    </w:p>
    <w:p w:rsidR="003E7EB2" w:rsidRPr="003E7EB2" w:rsidRDefault="003E7EB2" w:rsidP="003E7EB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Копии документов остаются в отделе для их подшивки в дело на объект капитального строительства.</w:t>
      </w:r>
    </w:p>
    <w:p w:rsidR="003E7EB2" w:rsidRPr="003E7EB2" w:rsidRDefault="003E7EB2" w:rsidP="003E7E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Разрешение выдается заявителю в случае, если в отдел, осуществляющий предоставление муниципальной услуги, передана безвозмездно копия схемы, отображающей расположение построенного, реконструированного, отремонтированного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участка, для размещения такой копии в информационной системе обеспечения градостроительной деятельности.</w:t>
      </w:r>
    </w:p>
    <w:p w:rsidR="003E7EB2" w:rsidRPr="003E7EB2" w:rsidRDefault="003E7EB2" w:rsidP="003E7E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z w:val="28"/>
          <w:szCs w:val="28"/>
          <w:lang w:eastAsia="ru-RU"/>
        </w:rPr>
        <w:t>Результатом исполнения данного административного действия является выдача разрешения.</w:t>
      </w:r>
    </w:p>
    <w:p w:rsidR="003E7EB2" w:rsidRPr="003E7EB2" w:rsidRDefault="003E7EB2" w:rsidP="003E7EB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3E7EB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Срок исполнения данного административного действия составляет не более 1 дня.</w:t>
      </w:r>
    </w:p>
    <w:p w:rsidR="008F57E6" w:rsidRPr="008F57E6" w:rsidRDefault="008F57E6" w:rsidP="008F57E6">
      <w:pPr>
        <w:shd w:val="clear" w:color="auto" w:fill="FFFFFF"/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6CDA" w:rsidRPr="000E6CDA" w:rsidRDefault="000E6CDA" w:rsidP="000E6CD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CDA">
        <w:rPr>
          <w:rFonts w:ascii="Times New Roman" w:eastAsia="Times New Roman" w:hAnsi="Times New Roman"/>
          <w:sz w:val="28"/>
          <w:szCs w:val="28"/>
          <w:lang w:eastAsia="ru-RU"/>
        </w:rPr>
        <w:t xml:space="preserve">4. Порядок и формы </w:t>
      </w:r>
      <w:proofErr w:type="gramStart"/>
      <w:r w:rsidRPr="000E6CDA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0E6CDA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</w:t>
      </w:r>
    </w:p>
    <w:p w:rsidR="000E6CDA" w:rsidRPr="000E6CDA" w:rsidRDefault="000E6CDA" w:rsidP="000E6CD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CDA">
        <w:rPr>
          <w:rFonts w:ascii="Times New Roman" w:eastAsia="Times New Roman" w:hAnsi="Times New Roman"/>
          <w:sz w:val="28"/>
          <w:szCs w:val="28"/>
          <w:lang w:eastAsia="ru-RU"/>
        </w:rPr>
        <w:t>муниципальной услуги</w:t>
      </w:r>
    </w:p>
    <w:p w:rsidR="000E6CDA" w:rsidRPr="000E6CDA" w:rsidRDefault="000E6CDA" w:rsidP="000E6CD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6CDA" w:rsidRPr="000E6CDA" w:rsidRDefault="000E6CDA" w:rsidP="000E6C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CDA">
        <w:rPr>
          <w:rFonts w:ascii="Times New Roman" w:eastAsia="Times New Roman" w:hAnsi="Times New Roman"/>
          <w:sz w:val="28"/>
          <w:szCs w:val="28"/>
          <w:lang w:eastAsia="ru-RU"/>
        </w:rPr>
        <w:t xml:space="preserve">4.1. Текущий </w:t>
      </w:r>
      <w:proofErr w:type="gramStart"/>
      <w:r w:rsidRPr="000E6CDA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последовательности действий, определенных настоящим административным регламентом, осуществляется должностным лицом администрации, ответственным за предоставление услуги.</w:t>
      </w:r>
    </w:p>
    <w:p w:rsidR="000E6CDA" w:rsidRPr="000E6CDA" w:rsidRDefault="000E6CDA" w:rsidP="000E6C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0E6CDA">
        <w:rPr>
          <w:rFonts w:ascii="Times New Roman" w:eastAsia="Times New Roman" w:hAnsi="Times New Roman"/>
          <w:sz w:val="28"/>
          <w:szCs w:val="28"/>
          <w:lang w:eastAsia="ru-RU"/>
        </w:rPr>
        <w:t>олжностн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Pr="000E6CDA">
        <w:rPr>
          <w:rFonts w:ascii="Times New Roman" w:eastAsia="Times New Roman" w:hAnsi="Times New Roman"/>
          <w:sz w:val="28"/>
          <w:szCs w:val="28"/>
          <w:lang w:eastAsia="ru-RU"/>
        </w:rPr>
        <w:t xml:space="preserve"> лиц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E6CD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 w:rsidRPr="000E6CD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ответственного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 предоставление муниципальной услуги, несет персональную ответственность</w:t>
      </w:r>
      <w:r w:rsidRPr="000E6CD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E6CDA" w:rsidRPr="000E6CDA" w:rsidRDefault="000E6CDA" w:rsidP="000E6CD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CDA">
        <w:rPr>
          <w:rFonts w:ascii="Times New Roman" w:eastAsia="Times New Roman" w:hAnsi="Times New Roman"/>
          <w:sz w:val="28"/>
          <w:szCs w:val="28"/>
          <w:lang w:eastAsia="ru-RU"/>
        </w:rPr>
        <w:t>- за прием и регистрацию заявления с документами, выдачу уведомления об отказе в предоставлении муниципальной услуги ответственность несет должностное лицо, ответственное за прием и регистрацию документов от заявителей;</w:t>
      </w:r>
    </w:p>
    <w:p w:rsidR="000E6CDA" w:rsidRPr="000E6CDA" w:rsidRDefault="000E6CDA" w:rsidP="000E6CD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CDA">
        <w:rPr>
          <w:rFonts w:ascii="Times New Roman" w:eastAsia="Times New Roman" w:hAnsi="Times New Roman"/>
          <w:sz w:val="28"/>
          <w:szCs w:val="28"/>
          <w:lang w:eastAsia="ru-RU"/>
        </w:rPr>
        <w:t xml:space="preserve">- за рассмотрение заявления с документами, осмотр объекта капитального строительства ответственность несет должностное лицо; </w:t>
      </w:r>
    </w:p>
    <w:p w:rsidR="000E6CDA" w:rsidRPr="000E6CDA" w:rsidRDefault="000E6CDA" w:rsidP="000E6C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CDA">
        <w:rPr>
          <w:rFonts w:ascii="Times New Roman" w:eastAsia="Times New Roman" w:hAnsi="Times New Roman"/>
          <w:sz w:val="28"/>
          <w:szCs w:val="28"/>
          <w:lang w:eastAsia="ru-RU"/>
        </w:rPr>
        <w:t>- за оформление и выдачу разрешения ответственность несет должностное лицо.</w:t>
      </w:r>
    </w:p>
    <w:p w:rsidR="000E6CDA" w:rsidRPr="000E6CDA" w:rsidRDefault="000E6CDA" w:rsidP="000E6C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CD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4.2. </w:t>
      </w:r>
      <w:proofErr w:type="gramStart"/>
      <w:r w:rsidRPr="000E6CDA">
        <w:rPr>
          <w:rFonts w:ascii="Times New Roman" w:eastAsia="Times New Roman" w:hAnsi="Times New Roman"/>
          <w:sz w:val="28"/>
          <w:szCs w:val="28"/>
          <w:lang w:eastAsia="ru-RU"/>
        </w:rPr>
        <w:t>Контроль за полнотой и качеством предоставление муниципальной услуги осуществляется Главой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</w:t>
      </w:r>
      <w:r w:rsidRPr="000E6CDA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Старокучергановский сельсовет</w:t>
      </w:r>
      <w:r w:rsidRPr="000E6CDA">
        <w:rPr>
          <w:rFonts w:ascii="Times New Roman" w:eastAsia="Times New Roman" w:hAnsi="Times New Roman"/>
          <w:sz w:val="28"/>
          <w:szCs w:val="28"/>
          <w:lang w:eastAsia="ru-RU"/>
        </w:rPr>
        <w:t>» и заместителем Главы администрации муниципального образования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Старокучергановский сельсовет</w:t>
      </w:r>
      <w:r w:rsidRPr="000E6CD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E6CDA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E6CD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E6CD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0E6CDA">
        <w:rPr>
          <w:rFonts w:ascii="Times New Roman" w:eastAsia="Times New Roman" w:hAnsi="Times New Roman"/>
          <w:sz w:val="28"/>
          <w:szCs w:val="28"/>
          <w:lang w:eastAsia="ru-RU"/>
        </w:rPr>
        <w:t>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должностных лиц.</w:t>
      </w:r>
      <w:proofErr w:type="gramEnd"/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246885" w:rsidRPr="00246885" w:rsidRDefault="00246885" w:rsidP="002468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24688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5. Порядок обжалования действий (бездействия) должностного лица,</w:t>
      </w:r>
    </w:p>
    <w:p w:rsidR="00246885" w:rsidRPr="00246885" w:rsidRDefault="00246885" w:rsidP="002468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246885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а также </w:t>
      </w:r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t>принимаемого им решения при предоставлении муниципальной услуги</w:t>
      </w:r>
    </w:p>
    <w:p w:rsidR="00246885" w:rsidRPr="00246885" w:rsidRDefault="00246885" w:rsidP="002468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6885" w:rsidRPr="00246885" w:rsidRDefault="00246885" w:rsidP="002468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t>5.1. Заявители имеют право на обжалование действий (бездействия) и решений должностных лиц отдела, осуществляемых (принятых) в ходе исполнения муниципальной функции.</w:t>
      </w:r>
    </w:p>
    <w:p w:rsidR="00246885" w:rsidRPr="00246885" w:rsidRDefault="00246885" w:rsidP="002468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t>5.2. Жалоба на действия (бездействия) и решения должностных лиц отдела (далее – жалоба) может быть подана как в форме устного обращения, так и в письменной (в том числе электронной) форме:</w:t>
      </w:r>
    </w:p>
    <w:p w:rsidR="00246885" w:rsidRPr="00246885" w:rsidRDefault="00246885" w:rsidP="002468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t xml:space="preserve">- по адресу: Астраханская область, Наримановский район,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с. Старокучергановка, ул. Ленина, д. 48</w:t>
      </w:r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46885" w:rsidRPr="00246885" w:rsidRDefault="00246885" w:rsidP="002468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t>- по телефону/факсу: 8 (851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56-33-77</w:t>
      </w:r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46885" w:rsidRPr="00246885" w:rsidRDefault="00246885" w:rsidP="0024688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t xml:space="preserve">- по электронной почте: 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 w:eastAsia="ru-RU"/>
        </w:rPr>
        <w:t>stsv</w:t>
      </w:r>
      <w:proofErr w:type="spellEnd"/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t>.07@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mail</w:t>
      </w:r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 w:eastAsia="ru-RU"/>
        </w:rPr>
        <w:t>ru</w:t>
      </w:r>
      <w:proofErr w:type="spellEnd"/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46885" w:rsidRPr="00246885" w:rsidRDefault="00246885" w:rsidP="002468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t>5.3. </w:t>
      </w:r>
      <w:proofErr w:type="gramStart"/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t>Заявитель в письменной жалобе в обязательном порядке указывает либо наименование органа местного самоуправления, в которое направляет жалобу, либо фамилию, имя, отчество соответствующего должностного лица, либо должность соответствующего лица, а также свои фамилию, имя, отчество (последнее – при наличии), почтовый адрес, по которому должны быть направлены ответ, уведомление о переадресации жалобы, излагает суть жалобы, ставит личную подпись и дату.</w:t>
      </w:r>
      <w:proofErr w:type="gramEnd"/>
    </w:p>
    <w:p w:rsidR="00246885" w:rsidRPr="00246885" w:rsidRDefault="00246885" w:rsidP="002468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t>В случае необходимости в подтверждение своих доводов заявитель прилагает к письменной жалобе документы и материалы либо их копии.</w:t>
      </w:r>
    </w:p>
    <w:p w:rsidR="00246885" w:rsidRPr="00246885" w:rsidRDefault="00246885" w:rsidP="002468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t>Жалоба может быть подана в форме устного обращения на личном приеме заявителей. Прием заявителей в администрации муниципального образования осуществляет Глава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</w:t>
      </w:r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Старокучергановский сельсовет</w:t>
      </w:r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246885" w:rsidRPr="00246885" w:rsidRDefault="00246885" w:rsidP="002468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t>При личном приеме заявитель предъявляет документ, удостоверяющий его личность. Для юридических лиц – документ, удостоверяющий полномочия представителя юридического лица.</w:t>
      </w:r>
    </w:p>
    <w:p w:rsidR="00246885" w:rsidRPr="00246885" w:rsidRDefault="00246885" w:rsidP="002468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t>Содержание устной жалобы заносится в карточку личного приема заявителя. В случае если изложенные в устной жалобе факты и обстоятельства являются очевидными и не требуют дополнительной проверки, ответ на жалобу, с согласия заявителя, может быть дан устно в ходе личного приема, о чем делается запись в карточке личного приема заявителя. В остальных случаях дается письменный ответ.</w:t>
      </w:r>
    </w:p>
    <w:p w:rsidR="00246885" w:rsidRPr="00246885" w:rsidRDefault="00246885" w:rsidP="002468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ходе личного приема заявителю может быть отказано в дальнейшем рассмотрении жалобы, если ему ранее был дан ответ по существу поставленных в жалобе вопросов. </w:t>
      </w:r>
    </w:p>
    <w:p w:rsidR="00246885" w:rsidRPr="00246885" w:rsidRDefault="00246885" w:rsidP="002468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t>Жалоба может быть подана по электронной почте на адрес электронной почты администрации муниципального образования, указанный в подпункте 2.1.3 пункта 2.1 настоящего регламента.</w:t>
      </w:r>
    </w:p>
    <w:p w:rsidR="00246885" w:rsidRPr="00246885" w:rsidRDefault="00246885" w:rsidP="002468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t>Требования, предъявляемые к жалобе в электронной форме, аналогичны требованиям к жалобе в письменной форме.</w:t>
      </w:r>
    </w:p>
    <w:p w:rsidR="00246885" w:rsidRPr="00246885" w:rsidRDefault="00246885" w:rsidP="002468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t xml:space="preserve">5.4. Письменная жалоба и жалоба  по электронной почте должны быть рассмотрены администрацией муниципального образования «Наримановский район» в течение 30 дней со дня их регистрации в администрации муниципального образования. В исключительных случаях, когда для проверки и </w:t>
      </w:r>
      <w:proofErr w:type="gramStart"/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t>решения</w:t>
      </w:r>
      <w:proofErr w:type="gramEnd"/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поставленных в жалобе вопросов требуется более длительный срок, допускается продление главой муниципального образования сроков ее рассмотрения, но не</w:t>
      </w:r>
      <w:r w:rsidRPr="002468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t>более чем на 30 дней, о чем сообщается заявителю, подавшему жалобу, в письменной форме с указанием причин продления.</w:t>
      </w:r>
    </w:p>
    <w:p w:rsidR="00246885" w:rsidRPr="00246885" w:rsidRDefault="00246885" w:rsidP="002468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t>5.5. </w:t>
      </w:r>
      <w:proofErr w:type="gramStart"/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t>Решения</w:t>
      </w:r>
      <w:proofErr w:type="gramEnd"/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принятые в рамках предоставления муниципальной услуги, могут быть обжалованы в судебном порядке.</w:t>
      </w:r>
    </w:p>
    <w:p w:rsidR="00246885" w:rsidRPr="00246885" w:rsidRDefault="00246885" w:rsidP="002468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t>Порядок подачи, рассмотрения и разрешения жалоб, направляемых в суды, определяются законодательством Российской Федерации о гражданском судопроизводстве и судопроизводстве в арбитражных судах.</w:t>
      </w:r>
    </w:p>
    <w:p w:rsidR="00246885" w:rsidRDefault="00246885" w:rsidP="00246885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t>5.6. Жалоба считается разрешенной, если рассмотрены все поставленные в ней вопросы, приняты необходимые меры и даны письменные (в том числе в электронной форме) и устные с согласия заявителя ответы.</w:t>
      </w:r>
    </w:p>
    <w:p w:rsidR="0080612D" w:rsidRPr="00246885" w:rsidRDefault="0080612D" w:rsidP="00246885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6885" w:rsidRPr="00246885" w:rsidRDefault="00246885" w:rsidP="00246885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6885">
        <w:rPr>
          <w:rFonts w:ascii="Times New Roman" w:eastAsia="Times New Roman" w:hAnsi="Times New Roman"/>
          <w:sz w:val="28"/>
          <w:szCs w:val="28"/>
          <w:lang w:eastAsia="ru-RU"/>
        </w:rPr>
        <w:t>Верно:</w:t>
      </w:r>
    </w:p>
    <w:p w:rsidR="00246885" w:rsidRDefault="00246885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ind w:left="70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1</w:t>
      </w:r>
    </w:p>
    <w:p w:rsidR="004A2159" w:rsidRPr="004A2159" w:rsidRDefault="004A2159" w:rsidP="004A2159">
      <w:pPr>
        <w:spacing w:after="0" w:line="240" w:lineRule="auto"/>
        <w:ind w:left="70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к регламенту</w:t>
      </w:r>
    </w:p>
    <w:p w:rsidR="004A2159" w:rsidRPr="004A2159" w:rsidRDefault="004A2159" w:rsidP="004A2159">
      <w:pPr>
        <w:spacing w:after="0" w:line="240" w:lineRule="auto"/>
        <w:ind w:left="70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ind w:left="70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ind w:left="43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</w:t>
      </w:r>
    </w:p>
    <w:p w:rsidR="004A2159" w:rsidRPr="004A2159" w:rsidRDefault="004A2159" w:rsidP="004A2159">
      <w:pPr>
        <w:spacing w:after="0" w:line="240" w:lineRule="auto"/>
        <w:ind w:left="4140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 xml:space="preserve">  от</w:t>
      </w: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____________________________________________________</w:t>
      </w:r>
    </w:p>
    <w:p w:rsidR="004A2159" w:rsidRPr="004A2159" w:rsidRDefault="004A2159" w:rsidP="004A2159">
      <w:pPr>
        <w:spacing w:after="0" w:line="240" w:lineRule="auto"/>
        <w:ind w:left="4248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</w:t>
      </w:r>
      <w:proofErr w:type="gramStart"/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 xml:space="preserve">(наименование застройщика - полное наименование </w:t>
      </w:r>
      <w:proofErr w:type="gramEnd"/>
    </w:p>
    <w:p w:rsidR="004A2159" w:rsidRPr="004A2159" w:rsidRDefault="004A2159" w:rsidP="004A2159">
      <w:pPr>
        <w:spacing w:after="0" w:line="240" w:lineRule="auto"/>
        <w:ind w:left="4248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 xml:space="preserve">  ______________________________________________________</w:t>
      </w:r>
    </w:p>
    <w:p w:rsidR="004A2159" w:rsidRPr="004A2159" w:rsidRDefault="004A2159" w:rsidP="004A2159">
      <w:pPr>
        <w:spacing w:after="0" w:line="240" w:lineRule="auto"/>
        <w:ind w:left="4248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организации – для юридических лиц, </w:t>
      </w:r>
    </w:p>
    <w:p w:rsidR="004A2159" w:rsidRPr="004A2159" w:rsidRDefault="004A2159" w:rsidP="004A2159">
      <w:pPr>
        <w:spacing w:after="0" w:line="240" w:lineRule="auto"/>
        <w:ind w:left="4248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 xml:space="preserve">  ______________________________________________________</w:t>
      </w:r>
    </w:p>
    <w:p w:rsidR="004A2159" w:rsidRPr="004A2159" w:rsidRDefault="004A2159" w:rsidP="004A2159">
      <w:pPr>
        <w:spacing w:after="0" w:line="240" w:lineRule="auto"/>
        <w:ind w:left="4248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Ф.И.О. - для граждан</w:t>
      </w:r>
    </w:p>
    <w:p w:rsidR="004A2159" w:rsidRPr="004A2159" w:rsidRDefault="004A2159" w:rsidP="004A2159">
      <w:pPr>
        <w:spacing w:after="0" w:line="240" w:lineRule="auto"/>
        <w:ind w:left="4248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 xml:space="preserve">  ______________________________________________________</w:t>
      </w:r>
    </w:p>
    <w:p w:rsidR="004A2159" w:rsidRPr="004A2159" w:rsidRDefault="004A2159" w:rsidP="004A2159">
      <w:pPr>
        <w:spacing w:after="0" w:line="240" w:lineRule="auto"/>
        <w:ind w:left="4248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 xml:space="preserve"> почтовый индекс и адрес)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4A2159" w:rsidRPr="004A2159" w:rsidRDefault="004A2159" w:rsidP="004A215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Заявление </w:t>
      </w:r>
    </w:p>
    <w:p w:rsidR="004A2159" w:rsidRPr="004A2159" w:rsidRDefault="004A2159" w:rsidP="004A215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Прошу Вас выдать разрешение на ввод в эксплуатацию объекта капитального строительства</w:t>
      </w: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 xml:space="preserve"> _________________________________________________________________</w:t>
      </w:r>
    </w:p>
    <w:p w:rsidR="004A2159" w:rsidRPr="004A2159" w:rsidRDefault="004A2159" w:rsidP="004A2159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                          </w:t>
      </w:r>
      <w:proofErr w:type="gramStart"/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(наименование объекта капитального строительства</w:t>
      </w:r>
      <w:proofErr w:type="gramEnd"/>
    </w:p>
    <w:p w:rsidR="004A2159" w:rsidRPr="004A2159" w:rsidRDefault="004A2159" w:rsidP="004A2159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______________________________________________________________________________________________________                                                                                                      в соответствии с проектной документацией</w:t>
      </w:r>
      <w:r w:rsidRPr="004A2159">
        <w:rPr>
          <w:rFonts w:ascii="Times New Roman" w:eastAsia="Times New Roman" w:hAnsi="Times New Roman"/>
          <w:i/>
          <w:sz w:val="18"/>
          <w:szCs w:val="18"/>
          <w:lang w:eastAsia="ru-RU"/>
        </w:rPr>
        <w:t>)</w:t>
      </w:r>
    </w:p>
    <w:p w:rsidR="004A2159" w:rsidRPr="004A2159" w:rsidRDefault="004A2159" w:rsidP="004A2159">
      <w:pPr>
        <w:spacing w:after="0" w:line="360" w:lineRule="auto"/>
        <w:ind w:right="175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______________________________________________________________________________________________________</w:t>
      </w:r>
    </w:p>
    <w:p w:rsidR="004A2159" w:rsidRPr="004A2159" w:rsidRDefault="004A2159" w:rsidP="004A2159">
      <w:pPr>
        <w:spacing w:after="0" w:line="36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 xml:space="preserve">______________________________________________________________________________________________________ </w:t>
      </w:r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расположенного </w:t>
      </w: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>____________________________</w:t>
      </w:r>
      <w:r w:rsidR="0080612D">
        <w:rPr>
          <w:rFonts w:ascii="Courier New" w:eastAsia="Times New Roman" w:hAnsi="Courier New" w:cs="Courier New"/>
          <w:sz w:val="28"/>
          <w:szCs w:val="24"/>
          <w:lang w:eastAsia="ru-RU"/>
        </w:rPr>
        <w:t>___________________________</w:t>
      </w:r>
    </w:p>
    <w:p w:rsidR="004A2159" w:rsidRPr="004A2159" w:rsidRDefault="0080612D" w:rsidP="004A215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sz w:val="28"/>
          <w:szCs w:val="24"/>
          <w:lang w:eastAsia="ru-RU"/>
        </w:rPr>
        <w:t xml:space="preserve">                  </w:t>
      </w:r>
      <w:proofErr w:type="gramStart"/>
      <w:r w:rsidR="004A2159" w:rsidRPr="004A2159">
        <w:rPr>
          <w:rFonts w:ascii="Times New Roman" w:eastAsia="Times New Roman" w:hAnsi="Times New Roman"/>
          <w:sz w:val="18"/>
          <w:szCs w:val="18"/>
          <w:lang w:eastAsia="ru-RU"/>
        </w:rPr>
        <w:t>(наименование муниципального образования, города, поселения,</w:t>
      </w:r>
      <w:proofErr w:type="gramEnd"/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>_______________________________________________________</w:t>
      </w:r>
    </w:p>
    <w:p w:rsidR="004A2159" w:rsidRPr="004A2159" w:rsidRDefault="0080612D" w:rsidP="004A215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i/>
          <w:sz w:val="28"/>
          <w:szCs w:val="24"/>
          <w:lang w:eastAsia="ru-RU"/>
        </w:rPr>
        <w:t xml:space="preserve">                </w:t>
      </w:r>
      <w:r w:rsidR="004A2159" w:rsidRPr="004A2159">
        <w:rPr>
          <w:rFonts w:ascii="Courier New" w:eastAsia="Times New Roman" w:hAnsi="Courier New" w:cs="Courier New"/>
          <w:i/>
          <w:sz w:val="28"/>
          <w:szCs w:val="24"/>
          <w:lang w:eastAsia="ru-RU"/>
        </w:rPr>
        <w:t xml:space="preserve"> </w:t>
      </w:r>
      <w:r w:rsidR="004A2159" w:rsidRPr="004A2159">
        <w:rPr>
          <w:rFonts w:ascii="Times New Roman" w:eastAsia="Times New Roman" w:hAnsi="Times New Roman"/>
          <w:sz w:val="18"/>
          <w:szCs w:val="18"/>
          <w:lang w:eastAsia="ru-RU"/>
        </w:rPr>
        <w:t>улицы, номера, кадастровый номер земельного участка)</w:t>
      </w:r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i/>
          <w:sz w:val="20"/>
          <w:szCs w:val="20"/>
          <w:lang w:eastAsia="ru-RU"/>
        </w:rPr>
      </w:pP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</w:t>
      </w: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Приложение: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1.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2.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3.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4.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5.</w:t>
      </w:r>
    </w:p>
    <w:p w:rsidR="004A2159" w:rsidRPr="004A2159" w:rsidRDefault="004A2159" w:rsidP="004A2159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4A2159" w:rsidRPr="004A2159" w:rsidRDefault="004A2159" w:rsidP="004A2159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4A2159" w:rsidRPr="004A2159" w:rsidRDefault="004A2159" w:rsidP="004A2159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Заказчик (застройщик)</w:t>
      </w:r>
      <w:r w:rsidRPr="004A21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________________________      ___________________________________</w:t>
      </w:r>
    </w:p>
    <w:p w:rsidR="004A2159" w:rsidRPr="004A2159" w:rsidRDefault="004A2159" w:rsidP="004A2159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                                                                   </w:t>
      </w: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(должность, Ф.И.О.)                                               (подпись)</w:t>
      </w:r>
    </w:p>
    <w:p w:rsidR="004A2159" w:rsidRPr="004A2159" w:rsidRDefault="004A2159" w:rsidP="004A2159">
      <w:pPr>
        <w:tabs>
          <w:tab w:val="left" w:pos="6731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М.П.</w:t>
      </w:r>
    </w:p>
    <w:p w:rsidR="004A2159" w:rsidRPr="004A2159" w:rsidRDefault="004A2159" w:rsidP="004A2159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</w:t>
      </w:r>
    </w:p>
    <w:p w:rsidR="004A2159" w:rsidRPr="004A2159" w:rsidRDefault="004A2159" w:rsidP="004A2159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Документы принял </w:t>
      </w: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>_____________________   __________________________</w:t>
      </w:r>
    </w:p>
    <w:p w:rsidR="004A2159" w:rsidRPr="004A2159" w:rsidRDefault="004A2159" w:rsidP="004A215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4A2159">
        <w:rPr>
          <w:rFonts w:ascii="Times New Roman" w:eastAsia="Times New Roman" w:hAnsi="Times New Roman"/>
          <w:sz w:val="28"/>
          <w:szCs w:val="24"/>
          <w:lang w:eastAsia="ru-RU"/>
        </w:rPr>
        <w:t xml:space="preserve">(для второго экземпляра                  </w:t>
      </w: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(должность, Ф.И.О.)                                                (подпись)</w:t>
      </w:r>
      <w:proofErr w:type="gramEnd"/>
    </w:p>
    <w:p w:rsidR="004A2159" w:rsidRPr="004A2159" w:rsidRDefault="004A2159" w:rsidP="004A2159">
      <w:pPr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4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4"/>
          <w:lang w:eastAsia="ru-RU"/>
        </w:rPr>
        <w:t xml:space="preserve">заявления) </w:t>
      </w:r>
    </w:p>
    <w:p w:rsidR="004A2159" w:rsidRPr="004A2159" w:rsidRDefault="004A2159" w:rsidP="004A2159">
      <w:pPr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Верно:</w:t>
      </w:r>
    </w:p>
    <w:p w:rsidR="004A2159" w:rsidRPr="004A2159" w:rsidRDefault="004A2159" w:rsidP="004A2159">
      <w:pPr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Приложение № 2 </w:t>
      </w:r>
    </w:p>
    <w:p w:rsidR="004A2159" w:rsidRPr="004A2159" w:rsidRDefault="004A2159" w:rsidP="004A2159">
      <w:pPr>
        <w:spacing w:after="0" w:line="240" w:lineRule="auto"/>
        <w:ind w:left="7020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к регламенту</w:t>
      </w:r>
    </w:p>
    <w:p w:rsidR="004A2159" w:rsidRPr="004A2159" w:rsidRDefault="004A2159" w:rsidP="004A2159">
      <w:pPr>
        <w:spacing w:after="0" w:line="240" w:lineRule="auto"/>
        <w:ind w:left="70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Блок-схема</w:t>
      </w:r>
    </w:p>
    <w:p w:rsidR="004A2159" w:rsidRPr="004A2159" w:rsidRDefault="004A2159" w:rsidP="004A21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муниципальной услуги</w:t>
      </w:r>
    </w:p>
    <w:p w:rsidR="004A2159" w:rsidRPr="004A2159" w:rsidRDefault="004A2159" w:rsidP="004A21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Arial" w:eastAsia="Times New Roman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3429000" cy="1143000"/>
                <wp:effectExtent l="5080" t="8890" r="13970" b="10160"/>
                <wp:wrapNone/>
                <wp:docPr id="45" name="Блок-схема: процесс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11430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159" w:rsidRDefault="004A2159" w:rsidP="004A2159">
                            <w:pPr>
                              <w:jc w:val="both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Прием, регистрация заявления и документов, необходимых для предоставления муниципальной услуги должностным лицом, ответственным за прием и регистрацию документов - 1 день</w:t>
                            </w:r>
                          </w:p>
                          <w:p w:rsidR="004A2159" w:rsidRDefault="004A2159" w:rsidP="004A2159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45" o:spid="_x0000_s1026" type="#_x0000_t109" style="position:absolute;left:0;text-align:left;margin-left:0;margin-top:9.5pt;width:270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">
                <v:textbox>
                  <w:txbxContent>
                    <w:p w:rsidR="004A2159" w:rsidRDefault="004A2159" w:rsidP="004A2159">
                      <w:pPr>
                        <w:jc w:val="both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Прием, регистрация заявления и докуме</w:t>
                      </w:r>
                      <w:r>
                        <w:rPr>
                          <w:szCs w:val="28"/>
                        </w:rPr>
                        <w:t>н</w:t>
                      </w:r>
                      <w:r>
                        <w:rPr>
                          <w:szCs w:val="28"/>
                        </w:rPr>
                        <w:t>тов, необходимых для предоставления муниципальной услуги должностным л</w:t>
                      </w:r>
                      <w:r>
                        <w:rPr>
                          <w:szCs w:val="28"/>
                        </w:rPr>
                        <w:t>и</w:t>
                      </w:r>
                      <w:r>
                        <w:rPr>
                          <w:szCs w:val="28"/>
                        </w:rPr>
                        <w:t>цом, ответственным за прием и регистр</w:t>
                      </w:r>
                      <w:r>
                        <w:rPr>
                          <w:szCs w:val="28"/>
                        </w:rPr>
                        <w:t>а</w:t>
                      </w:r>
                      <w:r>
                        <w:rPr>
                          <w:szCs w:val="28"/>
                        </w:rPr>
                        <w:t>цию документов - 1 день</w:t>
                      </w:r>
                    </w:p>
                    <w:p w:rsidR="004A2159" w:rsidRDefault="004A2159" w:rsidP="004A2159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1685290</wp:posOffset>
                </wp:positionV>
                <wp:extent cx="3429000" cy="1143000"/>
                <wp:effectExtent l="5080" t="11430" r="13970" b="7620"/>
                <wp:wrapNone/>
                <wp:docPr id="44" name="Блок-схема: процесс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11430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159" w:rsidRDefault="004A2159" w:rsidP="004A2159">
                            <w:pPr>
                              <w:jc w:val="both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Рассмотрение заявления и документов путем проведения должностным лицом отдела проверки на наличие (комплектность) и правильность оформления документов - 4 дня</w:t>
                            </w:r>
                          </w:p>
                          <w:p w:rsidR="004A2159" w:rsidRDefault="004A2159" w:rsidP="004A2159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44" o:spid="_x0000_s1027" type="#_x0000_t109" style="position:absolute;left:0;text-align:left;margin-left:0;margin-top:132.7pt;width:270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">
                <v:textbox>
                  <w:txbxContent>
                    <w:p w:rsidR="004A2159" w:rsidRDefault="004A2159" w:rsidP="004A2159">
                      <w:pPr>
                        <w:jc w:val="both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Рассмотрение заявления и документов п</w:t>
                      </w:r>
                      <w:r>
                        <w:rPr>
                          <w:szCs w:val="28"/>
                        </w:rPr>
                        <w:t>у</w:t>
                      </w:r>
                      <w:r>
                        <w:rPr>
                          <w:szCs w:val="28"/>
                        </w:rPr>
                        <w:t>тем проведения должностным лицом о</w:t>
                      </w:r>
                      <w:r>
                        <w:rPr>
                          <w:szCs w:val="28"/>
                        </w:rPr>
                        <w:t>т</w:t>
                      </w:r>
                      <w:r>
                        <w:rPr>
                          <w:szCs w:val="28"/>
                        </w:rPr>
                        <w:t>дела проверки на наличие (комплек</w:t>
                      </w:r>
                      <w:r>
                        <w:rPr>
                          <w:szCs w:val="28"/>
                        </w:rPr>
                        <w:t>т</w:t>
                      </w:r>
                      <w:r>
                        <w:rPr>
                          <w:szCs w:val="28"/>
                        </w:rPr>
                        <w:t>ность) и правильность оформления док</w:t>
                      </w:r>
                      <w:r>
                        <w:rPr>
                          <w:szCs w:val="28"/>
                        </w:rPr>
                        <w:t>у</w:t>
                      </w:r>
                      <w:r>
                        <w:rPr>
                          <w:szCs w:val="28"/>
                        </w:rPr>
                        <w:t>ментов - 4 дня</w:t>
                      </w:r>
                    </w:p>
                    <w:p w:rsidR="004A2159" w:rsidRDefault="004A2159" w:rsidP="004A2159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2091690</wp:posOffset>
                </wp:positionV>
                <wp:extent cx="2171700" cy="2171700"/>
                <wp:effectExtent l="5080" t="8255" r="13970" b="10795"/>
                <wp:wrapNone/>
                <wp:docPr id="43" name="Блок-схема: процесс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21717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159" w:rsidRDefault="004A2159" w:rsidP="004A2159">
                            <w:pPr>
                              <w:jc w:val="both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В случае наличия оснований для отказа в предоставлении муниципальной услуги – отказ в предоставлении муниципальной услуги с направлением заявителю письма с уведомлением об отказе и указанием причин отказа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43" o:spid="_x0000_s1028" type="#_x0000_t109" style="position:absolute;left:0;text-align:left;margin-left:306pt;margin-top:164.7pt;width:171pt;height:17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">
                <v:textbox>
                  <w:txbxContent>
                    <w:p w:rsidR="004A2159" w:rsidRDefault="004A2159" w:rsidP="004A2159">
                      <w:pPr>
                        <w:jc w:val="both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В случае наличия осн</w:t>
                      </w:r>
                      <w:r>
                        <w:rPr>
                          <w:szCs w:val="28"/>
                        </w:rPr>
                        <w:t>о</w:t>
                      </w:r>
                      <w:r>
                        <w:rPr>
                          <w:szCs w:val="28"/>
                        </w:rPr>
                        <w:t>ваний для отказа в пред</w:t>
                      </w:r>
                      <w:r>
                        <w:rPr>
                          <w:szCs w:val="28"/>
                        </w:rPr>
                        <w:t>о</w:t>
                      </w:r>
                      <w:r>
                        <w:rPr>
                          <w:szCs w:val="28"/>
                        </w:rPr>
                        <w:t>ставлении муниципал</w:t>
                      </w:r>
                      <w:r>
                        <w:rPr>
                          <w:szCs w:val="28"/>
                        </w:rPr>
                        <w:t>ь</w:t>
                      </w:r>
                      <w:r>
                        <w:rPr>
                          <w:szCs w:val="28"/>
                        </w:rPr>
                        <w:t>ной услуги – отказ в предоставлении муниц</w:t>
                      </w:r>
                      <w:r>
                        <w:rPr>
                          <w:szCs w:val="28"/>
                        </w:rPr>
                        <w:t>и</w:t>
                      </w:r>
                      <w:r>
                        <w:rPr>
                          <w:szCs w:val="28"/>
                        </w:rPr>
                        <w:t>пальной услуги с напра</w:t>
                      </w:r>
                      <w:r>
                        <w:rPr>
                          <w:szCs w:val="28"/>
                        </w:rPr>
                        <w:t>в</w:t>
                      </w:r>
                      <w:r>
                        <w:rPr>
                          <w:szCs w:val="28"/>
                        </w:rPr>
                        <w:t>лением заявителю письма с уведомлением об отказе и указанием причин отк</w:t>
                      </w:r>
                      <w:r>
                        <w:rPr>
                          <w:szCs w:val="28"/>
                        </w:rPr>
                        <w:t>а</w:t>
                      </w:r>
                      <w:r>
                        <w:rPr>
                          <w:szCs w:val="28"/>
                        </w:rPr>
                        <w:t>за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2148205</wp:posOffset>
                </wp:positionV>
                <wp:extent cx="457200" cy="342900"/>
                <wp:effectExtent l="5080" t="7620" r="42545" b="49530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2" o:spid="_x0000_s1026" type="#_x0000_t32" style="position:absolute;margin-left:270pt;margin-top:169.15pt;width:36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">
                <v:stroke endarrow="block"/>
              </v:shape>
            </w:pict>
          </mc:Fallback>
        </mc:AlternateContent>
      </w:r>
      <w:r>
        <w:rPr>
          <w:rFonts w:ascii="Arial" w:eastAsia="Times New Roman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2916555</wp:posOffset>
                </wp:positionV>
                <wp:extent cx="0" cy="275590"/>
                <wp:effectExtent l="52705" t="13970" r="61595" b="15240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5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1" o:spid="_x0000_s1026" type="#_x0000_t32" style="position:absolute;margin-left:135pt;margin-top:229.65pt;width:0;height:21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">
                <v:stroke endarrow="block"/>
              </v:shape>
            </w:pict>
          </mc:Fallback>
        </mc:AlternateContent>
      </w:r>
      <w:r>
        <w:rPr>
          <w:rFonts w:ascii="Arial" w:eastAsia="Times New Roman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1351280</wp:posOffset>
                </wp:positionV>
                <wp:extent cx="0" cy="275590"/>
                <wp:effectExtent l="52705" t="10795" r="61595" b="18415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5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0" o:spid="_x0000_s1026" type="#_x0000_t32" style="position:absolute;margin-left:135pt;margin-top:106.4pt;width:0;height:21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">
                <v:stroke endarrow="block"/>
              </v:shape>
            </w:pict>
          </mc:Fallback>
        </mc:AlternateContent>
      </w:r>
    </w:p>
    <w:p w:rsidR="004A2159" w:rsidRPr="004A2159" w:rsidRDefault="004A2159" w:rsidP="004A21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widowControl w:val="0"/>
        <w:tabs>
          <w:tab w:val="left" w:pos="46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4A2159" w:rsidRPr="004A2159" w:rsidRDefault="004A2159" w:rsidP="004A2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</w:tblGrid>
      <w:tr w:rsidR="004A2159" w:rsidRPr="004A2159" w:rsidTr="004A2159">
        <w:trPr>
          <w:trHeight w:val="294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159" w:rsidRPr="004A2159" w:rsidRDefault="004A2159" w:rsidP="004A2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3360420</wp:posOffset>
                      </wp:positionH>
                      <wp:positionV relativeFrom="paragraph">
                        <wp:posOffset>57785</wp:posOffset>
                      </wp:positionV>
                      <wp:extent cx="457200" cy="234950"/>
                      <wp:effectExtent l="5080" t="52070" r="42545" b="8255"/>
                      <wp:wrapNone/>
                      <wp:docPr id="39" name="Прямая со стрелкой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234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9" o:spid="_x0000_s1026" type="#_x0000_t32" style="position:absolute;margin-left:264.6pt;margin-top:4.55pt;width:36pt;height:18.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">
                      <v:stroke endarrow="block"/>
                    </v:shape>
                  </w:pict>
                </mc:Fallback>
              </mc:AlternateContent>
            </w:r>
            <w:r w:rsidRPr="004A21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Осмотр объекта капитального строительства (в случаях предусмотренных Градостроительным кодексом Российской Федерации) - 3 дня</w:t>
            </w:r>
          </w:p>
        </w:tc>
      </w:tr>
    </w:tbl>
    <w:p w:rsidR="004A2159" w:rsidRPr="004A2159" w:rsidRDefault="004A2159" w:rsidP="004A2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Arial" w:eastAsia="Times New Roman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394335</wp:posOffset>
                </wp:positionV>
                <wp:extent cx="3429000" cy="1130300"/>
                <wp:effectExtent l="5080" t="12700" r="13970" b="9525"/>
                <wp:wrapNone/>
                <wp:docPr id="38" name="Блок-схема: процесс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1130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159" w:rsidRDefault="004A2159" w:rsidP="004A2159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В случае отсутствия оснований для отказа в предоставлении муниципальной услуги – оформление разрешения на ввод в эксплуатацию объекта капитального строительства - 1 день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38" o:spid="_x0000_s1029" type="#_x0000_t109" style="position:absolute;left:0;text-align:left;margin-left:0;margin-top:31.05pt;width:270pt;height:8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">
                <v:textbox>
                  <w:txbxContent>
                    <w:p w:rsidR="004A2159" w:rsidRDefault="004A2159" w:rsidP="004A2159">
                      <w:pPr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В случае отсутствия оснований для отказа в предоставлении муниципальной услуги – оформление разрешения на ввод в эк</w:t>
                      </w:r>
                      <w:r>
                        <w:rPr>
                          <w:szCs w:val="28"/>
                        </w:rPr>
                        <w:t>с</w:t>
                      </w:r>
                      <w:r>
                        <w:rPr>
                          <w:szCs w:val="28"/>
                        </w:rPr>
                        <w:t>плуатацию объекта капитального стро</w:t>
                      </w:r>
                      <w:r>
                        <w:rPr>
                          <w:szCs w:val="28"/>
                        </w:rPr>
                        <w:t>и</w:t>
                      </w:r>
                      <w:r>
                        <w:rPr>
                          <w:szCs w:val="28"/>
                        </w:rPr>
                        <w:t>тельства - 1 день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1502410</wp:posOffset>
                </wp:positionV>
                <wp:extent cx="0" cy="275590"/>
                <wp:effectExtent l="52705" t="6350" r="61595" b="22860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5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7" o:spid="_x0000_s1026" type="#_x0000_t32" style="position:absolute;margin-left:135pt;margin-top:118.3pt;width:0;height:21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">
                <v:stroke endarrow="block"/>
              </v:shape>
            </w:pict>
          </mc:Fallback>
        </mc:AlternateContent>
      </w:r>
      <w:r>
        <w:rPr>
          <w:rFonts w:ascii="Arial" w:eastAsia="Times New Roman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19685</wp:posOffset>
                </wp:positionV>
                <wp:extent cx="0" cy="275590"/>
                <wp:effectExtent l="52705" t="9525" r="61595" b="19685"/>
                <wp:wrapNone/>
                <wp:docPr id="36" name="Прямая со стрелкой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5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6" o:spid="_x0000_s1026" type="#_x0000_t32" style="position:absolute;margin-left:135pt;margin-top:1.55pt;width:0;height:21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">
                <v:stroke endarrow="block"/>
              </v:shape>
            </w:pict>
          </mc:Fallback>
        </mc:AlternateContent>
      </w:r>
    </w:p>
    <w:p w:rsidR="004A2159" w:rsidRPr="004A2159" w:rsidRDefault="004A2159" w:rsidP="004A2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A2159" w:rsidRPr="004A2159" w:rsidRDefault="004A2159" w:rsidP="004A2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7"/>
      </w:tblGrid>
      <w:tr w:rsidR="004A2159" w:rsidRPr="004A2159" w:rsidTr="004A2159">
        <w:trPr>
          <w:trHeight w:val="708"/>
        </w:trPr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Выдача разрешения на ввод объекта в    эксплуатацию - 1 день</w:t>
            </w:r>
          </w:p>
        </w:tc>
      </w:tr>
    </w:tbl>
    <w:p w:rsidR="004A2159" w:rsidRPr="004A2159" w:rsidRDefault="004A2159" w:rsidP="004A215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A2159" w:rsidRPr="004A2159" w:rsidRDefault="004A2159" w:rsidP="004A21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12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bCs/>
          <w:sz w:val="28"/>
          <w:szCs w:val="28"/>
          <w:lang w:eastAsia="ru-RU"/>
        </w:rPr>
        <w:t>Верно:</w:t>
      </w: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120" w:line="240" w:lineRule="auto"/>
        <w:ind w:left="666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 № 3</w:t>
      </w:r>
    </w:p>
    <w:p w:rsidR="004A2159" w:rsidRPr="004A2159" w:rsidRDefault="004A2159" w:rsidP="004A2159">
      <w:pPr>
        <w:spacing w:after="120" w:line="240" w:lineRule="auto"/>
        <w:ind w:left="666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 xml:space="preserve">     к регламенту</w:t>
      </w:r>
    </w:p>
    <w:p w:rsidR="004A2159" w:rsidRPr="004A2159" w:rsidRDefault="004A2159" w:rsidP="004A2159">
      <w:pPr>
        <w:keepNext/>
        <w:tabs>
          <w:tab w:val="num" w:pos="630"/>
        </w:tabs>
        <w:suppressAutoHyphens/>
        <w:spacing w:after="0" w:line="240" w:lineRule="auto"/>
        <w:ind w:left="3969" w:hanging="480"/>
        <w:jc w:val="both"/>
        <w:outlineLvl w:val="0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A2159" w:rsidRPr="004A2159" w:rsidRDefault="004A2159" w:rsidP="004A2159">
      <w:pPr>
        <w:keepNext/>
        <w:tabs>
          <w:tab w:val="num" w:pos="630"/>
        </w:tabs>
        <w:suppressAutoHyphens/>
        <w:spacing w:after="0" w:line="240" w:lineRule="auto"/>
        <w:ind w:left="3969" w:hanging="480"/>
        <w:jc w:val="both"/>
        <w:outlineLvl w:val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column">
                  <wp:posOffset>3058160</wp:posOffset>
                </wp:positionH>
                <wp:positionV relativeFrom="paragraph">
                  <wp:posOffset>3175</wp:posOffset>
                </wp:positionV>
                <wp:extent cx="709295" cy="283845"/>
                <wp:effectExtent l="5715" t="1905" r="0" b="0"/>
                <wp:wrapNone/>
                <wp:docPr id="46" name="Группа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295" cy="283845"/>
                          <a:chOff x="5667" y="1189"/>
                          <a:chExt cx="1117" cy="447"/>
                        </a:xfrm>
                      </wpg:grpSpPr>
                      <wps:wsp>
                        <wps:cNvPr id="4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688" y="1189"/>
                            <a:ext cx="1096" cy="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2159" w:rsidRDefault="004A2159" w:rsidP="004A2159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Line 14"/>
                        <wps:cNvCnPr/>
                        <wps:spPr bwMode="auto">
                          <a:xfrm>
                            <a:off x="5667" y="1431"/>
                            <a:ext cx="10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6" o:spid="_x0000_s1030" style="position:absolute;left:0;text-align:left;margin-left:240.8pt;margin-top:.25pt;width:55.85pt;height:22.35pt;z-index:251670528" coordorigin="5667,1189" coordsize="1117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31" type="#_x0000_t202" style="position:absolute;left:5688;top:1189;width:1096;height: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MV3sUA&#10;AADbAAAADwAAAGRycy9kb3ducmV2LnhtbESPQWvCQBSE70L/w/IK3nRTE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YxXexQAAANsAAAAPAAAAAAAAAAAAAAAAAJgCAABkcnMv&#10;ZG93bnJldi54bWxQSwUGAAAAAAQABAD1AAAAigMAAAAA&#10;" filled="f" stroked="f">
                  <v:textbox inset="0,0,0,0">
                    <w:txbxContent>
                      <w:p w:rsidR="004A2159" w:rsidRDefault="004A2159" w:rsidP="004A2159">
                        <w:pPr>
                          <w:jc w:val="center"/>
                          <w:rPr>
                            <w:b/>
                            <w:bCs/>
                            <w:sz w:val="24"/>
                            <w:lang w:val="en-US"/>
                          </w:rPr>
                        </w:pPr>
                      </w:p>
                    </w:txbxContent>
                  </v:textbox>
                </v:shape>
                <v:line id="Line 14" o:spid="_x0000_s1032" style="position:absolute;visibility:visible;mso-wrap-style:square" from="5667,1431" to="6732,1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Qok8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uQok8IAAADbAAAADwAAAAAAAAAAAAAA&#10;AAChAgAAZHJzL2Rvd25yZXYueG1sUEsFBgAAAAAEAAQA+QAAAJADAAAAAA==&#10;"/>
              </v:group>
            </w:pict>
          </mc:Fallback>
        </mc:AlternateContent>
      </w:r>
      <w:r w:rsidRPr="004A2159">
        <w:rPr>
          <w:rFonts w:ascii="Times New Roman" w:eastAsia="Times New Roman" w:hAnsi="Times New Roman"/>
          <w:sz w:val="28"/>
          <w:szCs w:val="28"/>
          <w:lang w:eastAsia="ar-SA"/>
        </w:rPr>
        <w:t>АКТ №</w:t>
      </w:r>
    </w:p>
    <w:p w:rsidR="004A2159" w:rsidRPr="004A2159" w:rsidRDefault="004A2159" w:rsidP="004A2159">
      <w:pPr>
        <w:spacing w:after="12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bCs/>
          <w:sz w:val="28"/>
          <w:szCs w:val="28"/>
          <w:lang w:eastAsia="ru-RU"/>
        </w:rPr>
        <w:t>приемки законченного строительством объекта</w:t>
      </w:r>
    </w:p>
    <w:tbl>
      <w:tblPr>
        <w:tblW w:w="954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846"/>
        <w:gridCol w:w="515"/>
        <w:gridCol w:w="170"/>
        <w:gridCol w:w="708"/>
        <w:gridCol w:w="256"/>
        <w:gridCol w:w="1899"/>
        <w:gridCol w:w="227"/>
        <w:gridCol w:w="185"/>
        <w:gridCol w:w="540"/>
        <w:gridCol w:w="465"/>
        <w:gridCol w:w="567"/>
        <w:gridCol w:w="228"/>
        <w:gridCol w:w="540"/>
        <w:gridCol w:w="720"/>
        <w:gridCol w:w="540"/>
      </w:tblGrid>
      <w:tr w:rsidR="004A2159" w:rsidRPr="004A2159" w:rsidTr="004A2159">
        <w:trPr>
          <w:gridBefore w:val="3"/>
          <w:gridAfter w:val="4"/>
          <w:wBefore w:w="2495" w:type="dxa"/>
          <w:wAfter w:w="2028" w:type="dxa"/>
          <w:cantSplit/>
        </w:trPr>
        <w:tc>
          <w:tcPr>
            <w:tcW w:w="170" w:type="dxa"/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4A2159" w:rsidRPr="004A2159" w:rsidTr="004A2159">
        <w:trPr>
          <w:cantSplit/>
        </w:trPr>
        <w:tc>
          <w:tcPr>
            <w:tcW w:w="1134" w:type="dxa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5346" w:type="dxa"/>
            <w:gridSpan w:val="9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260" w:type="dxa"/>
            <w:gridSpan w:val="3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Код</w:t>
            </w:r>
          </w:p>
        </w:tc>
      </w:tr>
      <w:tr w:rsidR="004A2159" w:rsidRPr="004A2159" w:rsidTr="004A2159">
        <w:trPr>
          <w:cantSplit/>
        </w:trPr>
        <w:tc>
          <w:tcPr>
            <w:tcW w:w="1134" w:type="dxa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4806" w:type="dxa"/>
            <w:gridSpan w:val="8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Форма по ОКУД</w:t>
            </w:r>
          </w:p>
        </w:tc>
        <w:tc>
          <w:tcPr>
            <w:tcW w:w="1800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0322003</w:t>
            </w:r>
          </w:p>
        </w:tc>
      </w:tr>
      <w:tr w:rsidR="004A2159" w:rsidRPr="004A2159" w:rsidTr="004A2159">
        <w:tc>
          <w:tcPr>
            <w:tcW w:w="1134" w:type="dxa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4806" w:type="dxa"/>
            <w:gridSpan w:val="8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Дата составления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</w:tr>
      <w:tr w:rsidR="004A2159" w:rsidRPr="004A2159" w:rsidTr="004A2159">
        <w:trPr>
          <w:cantSplit/>
        </w:trPr>
        <w:tc>
          <w:tcPr>
            <w:tcW w:w="1980" w:type="dxa"/>
            <w:gridSpan w:val="2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</w:t>
            </w:r>
          </w:p>
        </w:tc>
        <w:tc>
          <w:tcPr>
            <w:tcW w:w="45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</w:tr>
    </w:tbl>
    <w:p w:rsidR="004A2159" w:rsidRPr="004A2159" w:rsidRDefault="004A2159" w:rsidP="004A2159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1"/>
          <w:szCs w:val="21"/>
          <w:lang w:eastAsia="ru-RU"/>
        </w:rPr>
      </w:pPr>
    </w:p>
    <w:tbl>
      <w:tblPr>
        <w:tblW w:w="4440" w:type="dxa"/>
        <w:tblInd w:w="5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1324"/>
        <w:gridCol w:w="946"/>
        <w:gridCol w:w="852"/>
        <w:gridCol w:w="184"/>
      </w:tblGrid>
      <w:tr w:rsidR="004A2159" w:rsidRPr="004A2159" w:rsidTr="004A2159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Код вида операции</w:t>
            </w:r>
          </w:p>
        </w:tc>
        <w:tc>
          <w:tcPr>
            <w:tcW w:w="3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Код</w:t>
            </w:r>
          </w:p>
        </w:tc>
      </w:tr>
      <w:tr w:rsidR="004A2159" w:rsidRPr="004A2159" w:rsidTr="004A2159">
        <w:trPr>
          <w:cantSplit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строительной организации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участка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объекта</w:t>
            </w:r>
          </w:p>
        </w:tc>
        <w:tc>
          <w:tcPr>
            <w:tcW w:w="1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</w:tr>
      <w:tr w:rsidR="004A2159" w:rsidRPr="004A2159" w:rsidTr="004A2159"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</w:tr>
    </w:tbl>
    <w:p w:rsidR="004A2159" w:rsidRPr="004A2159" w:rsidRDefault="004A2159" w:rsidP="004A2159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1"/>
          <w:szCs w:val="21"/>
          <w:lang w:eastAsia="ru-RU"/>
        </w:rPr>
      </w:pPr>
    </w:p>
    <w:tbl>
      <w:tblPr>
        <w:tblW w:w="954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0"/>
        <w:gridCol w:w="3060"/>
        <w:gridCol w:w="180"/>
        <w:gridCol w:w="4320"/>
      </w:tblGrid>
      <w:tr w:rsidR="004A2159" w:rsidRPr="004A2159" w:rsidTr="004A2159">
        <w:tc>
          <w:tcPr>
            <w:tcW w:w="1980" w:type="dxa"/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Заказчик в лице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0" w:type="dxa"/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,</w:t>
            </w:r>
          </w:p>
        </w:tc>
        <w:tc>
          <w:tcPr>
            <w:tcW w:w="4320" w:type="dxa"/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одной стороны и исполнитель работ</w:t>
            </w:r>
          </w:p>
        </w:tc>
      </w:tr>
      <w:tr w:rsidR="004A2159" w:rsidRPr="004A2159" w:rsidTr="004A2159">
        <w:tc>
          <w:tcPr>
            <w:tcW w:w="1980" w:type="dxa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3060" w:type="dxa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(должность, фамилия, имя, отчество)</w:t>
            </w:r>
          </w:p>
        </w:tc>
        <w:tc>
          <w:tcPr>
            <w:tcW w:w="180" w:type="dxa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4320" w:type="dxa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</w:tbl>
    <w:p w:rsidR="004A2159" w:rsidRPr="004A2159" w:rsidRDefault="004A2159" w:rsidP="004A2159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954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60"/>
        <w:gridCol w:w="2520"/>
        <w:gridCol w:w="2160"/>
      </w:tblGrid>
      <w:tr w:rsidR="004A2159" w:rsidRPr="004A2159" w:rsidTr="004A2159">
        <w:tc>
          <w:tcPr>
            <w:tcW w:w="4860" w:type="dxa"/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(генеральный подрядчик, подрядчик) в лице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другой стороны,</w:t>
            </w:r>
          </w:p>
        </w:tc>
      </w:tr>
      <w:tr w:rsidR="004A2159" w:rsidRPr="004A2159" w:rsidTr="004A2159">
        <w:tc>
          <w:tcPr>
            <w:tcW w:w="4860" w:type="dxa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520" w:type="dxa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(должность, фамилия, имя, отчество)</w:t>
            </w:r>
          </w:p>
        </w:tc>
        <w:tc>
          <w:tcPr>
            <w:tcW w:w="2160" w:type="dxa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</w:tbl>
    <w:p w:rsidR="004A2159" w:rsidRPr="004A2159" w:rsidRDefault="004A2159" w:rsidP="004A2159">
      <w:pPr>
        <w:tabs>
          <w:tab w:val="center" w:pos="4677"/>
          <w:tab w:val="right" w:pos="9355"/>
        </w:tabs>
        <w:spacing w:before="40" w:after="24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,составили настоящий акт о нижеследующем.</w:t>
      </w:r>
    </w:p>
    <w:p w:rsidR="004A2159" w:rsidRPr="004A2159" w:rsidRDefault="004A2159" w:rsidP="004A2159">
      <w:pPr>
        <w:tabs>
          <w:tab w:val="center" w:pos="4677"/>
          <w:tab w:val="left" w:pos="4962"/>
          <w:tab w:val="right" w:pos="935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 xml:space="preserve">1. Исполнителем работ </w:t>
      </w:r>
      <w:proofErr w:type="gramStart"/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предъявлен</w:t>
      </w:r>
      <w:proofErr w:type="gramEnd"/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заказчику к приемке__________________</w:t>
      </w:r>
    </w:p>
    <w:p w:rsidR="004A2159" w:rsidRPr="004A2159" w:rsidRDefault="004A2159" w:rsidP="004A2159">
      <w:pPr>
        <w:tabs>
          <w:tab w:val="center" w:pos="4677"/>
          <w:tab w:val="left" w:pos="4962"/>
          <w:tab w:val="right" w:pos="9355"/>
        </w:tabs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r w:rsidRPr="004A2159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(</w:t>
      </w:r>
      <w:r w:rsidRPr="004A2159">
        <w:rPr>
          <w:rFonts w:ascii="Times New Roman" w:eastAsia="Times New Roman" w:hAnsi="Times New Roman"/>
          <w:sz w:val="16"/>
          <w:szCs w:val="16"/>
          <w:lang w:eastAsia="ru-RU"/>
        </w:rPr>
        <w:t>наименование объекта и вид строительства)</w:t>
      </w:r>
    </w:p>
    <w:p w:rsidR="004A2159" w:rsidRPr="004A2159" w:rsidRDefault="004A2159" w:rsidP="004A2159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4A2159" w:rsidRPr="004A2159" w:rsidRDefault="004A2159" w:rsidP="004A2159">
      <w:pPr>
        <w:pBdr>
          <w:top w:val="single" w:sz="4" w:space="1" w:color="auto"/>
        </w:pBd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4A2159" w:rsidRPr="004A2159" w:rsidRDefault="004A2159" w:rsidP="004A2159">
      <w:pPr>
        <w:tabs>
          <w:tab w:val="left" w:pos="2410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расположенные</w:t>
      </w:r>
      <w:proofErr w:type="gramEnd"/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адресу____________________________________________</w:t>
      </w:r>
    </w:p>
    <w:p w:rsidR="004A2159" w:rsidRPr="004A2159" w:rsidRDefault="004A2159" w:rsidP="004A2159">
      <w:pPr>
        <w:tabs>
          <w:tab w:val="center" w:pos="4677"/>
          <w:tab w:val="left" w:pos="8080"/>
          <w:tab w:val="right" w:pos="9355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A2159" w:rsidRPr="004A2159" w:rsidRDefault="004A2159" w:rsidP="004A2159">
      <w:pPr>
        <w:pBdr>
          <w:top w:val="single" w:sz="4" w:space="0" w:color="auto"/>
        </w:pBdr>
        <w:tabs>
          <w:tab w:val="left" w:pos="7590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2. Строительство производилось в соответствии с разрешением на строительство, выданным____________________________________________</w:t>
      </w:r>
    </w:p>
    <w:p w:rsidR="004A2159" w:rsidRPr="004A2159" w:rsidRDefault="004A2159" w:rsidP="004A2159">
      <w:pPr>
        <w:pBdr>
          <w:top w:val="single" w:sz="4" w:space="0" w:color="auto"/>
        </w:pBdr>
        <w:tabs>
          <w:tab w:val="left" w:pos="1985"/>
          <w:tab w:val="center" w:pos="4677"/>
          <w:tab w:val="right" w:pos="9355"/>
        </w:tabs>
        <w:spacing w:after="8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                           (наименование органа, выдавшего разрешение)</w:t>
      </w:r>
    </w:p>
    <w:p w:rsidR="004A2159" w:rsidRPr="004A2159" w:rsidRDefault="004A2159" w:rsidP="004A2159">
      <w:pPr>
        <w:pBdr>
          <w:top w:val="single" w:sz="4" w:space="0" w:color="auto"/>
        </w:pBdr>
        <w:tabs>
          <w:tab w:val="left" w:pos="1985"/>
          <w:tab w:val="center" w:pos="4677"/>
          <w:tab w:val="right" w:pos="9355"/>
        </w:tabs>
        <w:spacing w:after="8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_______________________________________________________________________________________________________</w:t>
      </w:r>
    </w:p>
    <w:p w:rsidR="004A2159" w:rsidRPr="004A2159" w:rsidRDefault="004A2159" w:rsidP="004A2159">
      <w:pPr>
        <w:tabs>
          <w:tab w:val="left" w:pos="3544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3. В строительстве принимали участие</w:t>
      </w: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ab/>
        <w:t>_________________________________</w:t>
      </w:r>
    </w:p>
    <w:p w:rsidR="004A2159" w:rsidRPr="004A2159" w:rsidRDefault="004A2159" w:rsidP="004A2159">
      <w:pPr>
        <w:tabs>
          <w:tab w:val="left" w:pos="3544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</w:t>
      </w:r>
      <w:proofErr w:type="gramStart"/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 xml:space="preserve">(наименование субподрядных организаций, их реквизиты, </w:t>
      </w:r>
      <w:proofErr w:type="gramEnd"/>
    </w:p>
    <w:p w:rsidR="004A2159" w:rsidRPr="004A2159" w:rsidRDefault="004A2159" w:rsidP="004A2159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A2159" w:rsidRPr="004A2159" w:rsidRDefault="004A2159" w:rsidP="004A2159">
      <w:pPr>
        <w:pBdr>
          <w:top w:val="single" w:sz="4" w:space="1" w:color="auto"/>
        </w:pBdr>
        <w:tabs>
          <w:tab w:val="left" w:pos="1843"/>
          <w:tab w:val="center" w:pos="4677"/>
          <w:tab w:val="right" w:pos="9355"/>
        </w:tabs>
        <w:spacing w:after="80" w:line="240" w:lineRule="auto"/>
        <w:ind w:firstLine="1985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виды работ, выполнявшихся каждой из них)</w:t>
      </w:r>
    </w:p>
    <w:p w:rsidR="004A2159" w:rsidRPr="004A2159" w:rsidRDefault="004A2159" w:rsidP="004A2159">
      <w:pPr>
        <w:tabs>
          <w:tab w:val="center" w:pos="4677"/>
          <w:tab w:val="left" w:pos="8505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4. Проектно-сметная документация на строительство разработана генеральным проектировщиком_______________________________________</w:t>
      </w:r>
    </w:p>
    <w:p w:rsidR="004A2159" w:rsidRPr="004A2159" w:rsidRDefault="004A2159" w:rsidP="004A2159">
      <w:pPr>
        <w:tabs>
          <w:tab w:val="center" w:pos="4677"/>
          <w:tab w:val="left" w:pos="8505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</w:t>
      </w: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(наименование организац</w:t>
      </w:r>
      <w:proofErr w:type="gramStart"/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ии и ее</w:t>
      </w:r>
      <w:proofErr w:type="gramEnd"/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 xml:space="preserve"> реквизиты)</w:t>
      </w:r>
    </w:p>
    <w:p w:rsidR="004A2159" w:rsidRPr="004A2159" w:rsidRDefault="004A2159" w:rsidP="004A2159">
      <w:pPr>
        <w:tabs>
          <w:tab w:val="center" w:pos="4677"/>
          <w:tab w:val="left" w:pos="8505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выполнившим ______________________________________________________</w:t>
      </w:r>
    </w:p>
    <w:p w:rsidR="004A2159" w:rsidRPr="004A2159" w:rsidRDefault="004A2159" w:rsidP="004A2159">
      <w:pPr>
        <w:tabs>
          <w:tab w:val="center" w:pos="4677"/>
          <w:tab w:val="left" w:pos="8505"/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(наименование частей или разделов документации)</w:t>
      </w:r>
    </w:p>
    <w:p w:rsidR="004A2159" w:rsidRPr="004A2159" w:rsidRDefault="004A2159" w:rsidP="004A2159">
      <w:pPr>
        <w:tabs>
          <w:tab w:val="left" w:pos="2977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и субподрядными организациями</w:t>
      </w: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4A2159" w:rsidRPr="004A2159" w:rsidRDefault="004A2159" w:rsidP="004A2159">
      <w:pPr>
        <w:pBdr>
          <w:top w:val="single" w:sz="4" w:space="1" w:color="auto"/>
        </w:pBd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</w:t>
      </w:r>
      <w:proofErr w:type="gramStart"/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(наименование организаций, их реквизиты и выполненные части и</w:t>
      </w:r>
      <w:proofErr w:type="gramEnd"/>
    </w:p>
    <w:p w:rsidR="004A2159" w:rsidRPr="004A2159" w:rsidRDefault="004A2159" w:rsidP="004A2159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4A2159" w:rsidRPr="004A2159" w:rsidRDefault="004A2159" w:rsidP="004A2159">
      <w:pPr>
        <w:pBdr>
          <w:top w:val="single" w:sz="4" w:space="1" w:color="auto"/>
        </w:pBd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разделы документации (перечень организаций может указываться в приложении))</w:t>
      </w:r>
    </w:p>
    <w:p w:rsidR="004A2159" w:rsidRPr="004A2159" w:rsidRDefault="004A2159" w:rsidP="004A2159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A2159" w:rsidRPr="004A2159" w:rsidRDefault="004A2159" w:rsidP="004A2159">
      <w:pPr>
        <w:pBdr>
          <w:top w:val="single" w:sz="4" w:space="1" w:color="auto"/>
        </w:pBd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4A2159" w:rsidRPr="004A2159" w:rsidRDefault="004A2159" w:rsidP="004A2159">
      <w:pPr>
        <w:tabs>
          <w:tab w:val="left" w:pos="4395"/>
          <w:tab w:val="center" w:pos="4677"/>
          <w:tab w:val="right" w:pos="9355"/>
        </w:tabs>
        <w:spacing w:before="120"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5. Исходные данные для проектирования выданы________________________</w:t>
      </w:r>
    </w:p>
    <w:p w:rsidR="004A2159" w:rsidRPr="004A2159" w:rsidRDefault="004A2159" w:rsidP="004A2159">
      <w:pPr>
        <w:tabs>
          <w:tab w:val="left" w:pos="4395"/>
          <w:tab w:val="center" w:pos="4677"/>
          <w:tab w:val="right" w:pos="9355"/>
        </w:tabs>
        <w:spacing w:before="120"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4A2159" w:rsidRPr="004A2159" w:rsidRDefault="004A2159" w:rsidP="004A2159">
      <w:pPr>
        <w:tabs>
          <w:tab w:val="left" w:pos="4395"/>
          <w:tab w:val="center" w:pos="4677"/>
          <w:tab w:val="right" w:pos="9355"/>
        </w:tabs>
        <w:spacing w:before="120"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</w:t>
      </w:r>
      <w:proofErr w:type="gramStart"/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(наименование научно-исследовательских, изыскательских и других организаций, их реквизиты</w:t>
      </w:r>
      <w:proofErr w:type="gramEnd"/>
    </w:p>
    <w:p w:rsidR="004A2159" w:rsidRPr="004A2159" w:rsidRDefault="004A2159" w:rsidP="004A2159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A2159" w:rsidRPr="004A2159" w:rsidRDefault="004A2159" w:rsidP="004A2159">
      <w:pPr>
        <w:pBdr>
          <w:top w:val="single" w:sz="4" w:space="1" w:color="auto"/>
        </w:pBd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4A2159" w:rsidRPr="004A2159" w:rsidRDefault="004A2159" w:rsidP="004A2159">
      <w:pPr>
        <w:tabs>
          <w:tab w:val="left" w:pos="4253"/>
          <w:tab w:val="center" w:pos="4677"/>
          <w:tab w:val="right" w:pos="9355"/>
        </w:tabs>
        <w:spacing w:before="120"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6. Проектно-сметная документация утверждена</w:t>
      </w: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ab/>
        <w:t>_________________________</w:t>
      </w:r>
    </w:p>
    <w:p w:rsidR="004A2159" w:rsidRPr="004A2159" w:rsidRDefault="004A2159" w:rsidP="004A2159">
      <w:pPr>
        <w:tabs>
          <w:tab w:val="left" w:pos="4253"/>
          <w:tab w:val="center" w:pos="4677"/>
          <w:tab w:val="right" w:pos="9355"/>
        </w:tabs>
        <w:spacing w:before="120"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4A2159" w:rsidRPr="004A2159" w:rsidRDefault="004A2159" w:rsidP="004A2159">
      <w:pPr>
        <w:tabs>
          <w:tab w:val="left" w:pos="4253"/>
          <w:tab w:val="center" w:pos="4677"/>
          <w:tab w:val="right" w:pos="9355"/>
        </w:tabs>
        <w:spacing w:before="12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proofErr w:type="gramStart"/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(наименование органа, утвердившего (</w:t>
      </w:r>
      <w:proofErr w:type="spellStart"/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переутвердившего</w:t>
      </w:r>
      <w:proofErr w:type="spellEnd"/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) проектно-сметную документацию на объект</w:t>
      </w:r>
      <w:proofErr w:type="gramEnd"/>
    </w:p>
    <w:p w:rsidR="004A2159" w:rsidRPr="004A2159" w:rsidRDefault="004A2159" w:rsidP="004A2159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A2159" w:rsidRPr="004A2159" w:rsidRDefault="004A2159" w:rsidP="004A2159">
      <w:pPr>
        <w:pBdr>
          <w:top w:val="single" w:sz="4" w:space="1" w:color="auto"/>
        </w:pBdr>
        <w:tabs>
          <w:tab w:val="center" w:pos="4677"/>
          <w:tab w:val="right" w:pos="9355"/>
        </w:tabs>
        <w:spacing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(очередь, пусковой комплекс))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256"/>
        <w:gridCol w:w="170"/>
        <w:gridCol w:w="1672"/>
        <w:gridCol w:w="142"/>
        <w:gridCol w:w="992"/>
        <w:gridCol w:w="558"/>
        <w:gridCol w:w="151"/>
        <w:gridCol w:w="929"/>
        <w:gridCol w:w="1056"/>
      </w:tblGrid>
      <w:tr w:rsidR="004A2159" w:rsidRPr="004A2159" w:rsidTr="004A2159">
        <w:trPr>
          <w:cantSplit/>
        </w:trPr>
        <w:tc>
          <w:tcPr>
            <w:tcW w:w="170" w:type="dxa"/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256" w:type="dxa"/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672" w:type="dxa"/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92" w:type="dxa"/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558" w:type="dxa"/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51" w:type="dxa"/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056" w:type="dxa"/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cantSplit/>
        </w:trPr>
        <w:tc>
          <w:tcPr>
            <w:tcW w:w="170" w:type="dxa"/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70" w:type="dxa"/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42" w:type="dxa"/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558" w:type="dxa"/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51" w:type="dxa"/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29" w:type="dxa"/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</w:tbl>
    <w:p w:rsidR="004A2159" w:rsidRPr="004A2159" w:rsidRDefault="004A2159" w:rsidP="004A2159">
      <w:pPr>
        <w:tabs>
          <w:tab w:val="center" w:pos="4677"/>
          <w:tab w:val="right" w:pos="9355"/>
        </w:tabs>
        <w:spacing w:before="120"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7. Строительно-монтажные работы осуществлены в сроки:</w:t>
      </w:r>
    </w:p>
    <w:p w:rsidR="004A2159" w:rsidRPr="004A2159" w:rsidRDefault="004A2159" w:rsidP="004A2159">
      <w:pPr>
        <w:tabs>
          <w:tab w:val="left" w:pos="1560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Начало работ</w:t>
      </w:r>
    </w:p>
    <w:p w:rsidR="004A2159" w:rsidRPr="004A2159" w:rsidRDefault="004A2159" w:rsidP="004A2159">
      <w:pPr>
        <w:pBdr>
          <w:top w:val="single" w:sz="4" w:space="1" w:color="auto"/>
        </w:pBdr>
        <w:tabs>
          <w:tab w:val="center" w:pos="4677"/>
          <w:tab w:val="right" w:pos="9355"/>
        </w:tabs>
        <w:spacing w:after="0" w:line="240" w:lineRule="auto"/>
        <w:ind w:left="1560" w:right="4109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(месяц, год)</w:t>
      </w:r>
    </w:p>
    <w:p w:rsidR="004A2159" w:rsidRPr="004A2159" w:rsidRDefault="004A2159" w:rsidP="004A2159">
      <w:pPr>
        <w:tabs>
          <w:tab w:val="left" w:pos="1985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Окончание работ</w:t>
      </w: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4A2159" w:rsidRPr="004A2159" w:rsidRDefault="004A2159" w:rsidP="004A2159">
      <w:pPr>
        <w:pBdr>
          <w:top w:val="single" w:sz="4" w:space="1" w:color="auto"/>
        </w:pBdr>
        <w:tabs>
          <w:tab w:val="center" w:pos="4677"/>
          <w:tab w:val="right" w:pos="9355"/>
        </w:tabs>
        <w:spacing w:after="0" w:line="240" w:lineRule="auto"/>
        <w:ind w:left="1985" w:right="4109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(месяц, год)</w:t>
      </w:r>
    </w:p>
    <w:p w:rsidR="004A2159" w:rsidRPr="004A2159" w:rsidRDefault="004A2159" w:rsidP="004A2159">
      <w:pPr>
        <w:tabs>
          <w:tab w:val="center" w:pos="4677"/>
          <w:tab w:val="right" w:pos="9355"/>
        </w:tabs>
        <w:spacing w:after="16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2-я страница формы КС – 11.</w:t>
      </w:r>
    </w:p>
    <w:p w:rsidR="004A2159" w:rsidRPr="004A2159" w:rsidRDefault="004A2159" w:rsidP="004A2159">
      <w:pPr>
        <w:tabs>
          <w:tab w:val="center" w:pos="4677"/>
          <w:tab w:val="right" w:pos="9355"/>
        </w:tabs>
        <w:spacing w:after="16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Pr="004A215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</w:t>
      </w:r>
      <w:r w:rsidRPr="004A2159">
        <w:rPr>
          <w:rFonts w:ascii="Times New Roman" w:eastAsia="Times New Roman" w:hAnsi="Times New Roman"/>
          <w:bCs/>
          <w:sz w:val="28"/>
          <w:szCs w:val="28"/>
          <w:lang w:eastAsia="ru-RU"/>
        </w:rPr>
        <w:t>Вариант</w:t>
      </w:r>
      <w:proofErr w:type="gramStart"/>
      <w:r w:rsidRPr="004A21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</w:t>
      </w:r>
      <w:proofErr w:type="gramEnd"/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 xml:space="preserve"> (для всех объектов, кроме жилых домов)</w:t>
      </w:r>
    </w:p>
    <w:p w:rsidR="004A2159" w:rsidRPr="004A2159" w:rsidRDefault="004A2159" w:rsidP="004A2159">
      <w:pPr>
        <w:tabs>
          <w:tab w:val="left" w:pos="4395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Предъявленный</w:t>
      </w:r>
      <w:proofErr w:type="gramEnd"/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исполнителем работ к приемке__________________________</w:t>
      </w:r>
    </w:p>
    <w:p w:rsidR="004A2159" w:rsidRPr="004A2159" w:rsidRDefault="004A2159" w:rsidP="004A2159">
      <w:pPr>
        <w:tabs>
          <w:tab w:val="left" w:pos="4395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4A2159" w:rsidRPr="004A2159" w:rsidRDefault="004A2159" w:rsidP="004A2159">
      <w:pPr>
        <w:tabs>
          <w:tab w:val="left" w:pos="4395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(наименование объекта)</w:t>
      </w:r>
    </w:p>
    <w:p w:rsidR="004A2159" w:rsidRPr="004A2159" w:rsidRDefault="004A2159" w:rsidP="004A2159">
      <w:pPr>
        <w:tabs>
          <w:tab w:val="center" w:pos="4677"/>
          <w:tab w:val="right" w:pos="9355"/>
        </w:tabs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имеет следующие основные показатели мощности, производительности., производственной площади, протяженности, вместимости, объему, пропускной способности, провозной способности, число рабочих мест и т.п.</w:t>
      </w:r>
      <w:proofErr w:type="gramEnd"/>
    </w:p>
    <w:tbl>
      <w:tblPr>
        <w:tblW w:w="95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10"/>
        <w:gridCol w:w="1559"/>
        <w:gridCol w:w="1418"/>
        <w:gridCol w:w="1559"/>
        <w:gridCol w:w="1276"/>
        <w:gridCol w:w="1318"/>
      </w:tblGrid>
      <w:tr w:rsidR="004A2159" w:rsidRPr="004A2159" w:rsidTr="004A2159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Показатель </w:t>
            </w:r>
          </w:p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(мощность, производительность и т.п.)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проекту</w:t>
            </w: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Фактически</w:t>
            </w:r>
          </w:p>
        </w:tc>
      </w:tr>
      <w:tr w:rsidR="004A2159" w:rsidRPr="004A2159" w:rsidTr="004A2159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</w:t>
            </w:r>
            <w:proofErr w:type="gramEnd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учетом ранее принятых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том числе </w:t>
            </w: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пускового </w:t>
            </w: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комплекса</w:t>
            </w:r>
          </w:p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или очереди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</w:t>
            </w:r>
            <w:proofErr w:type="gramEnd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учетом ранее принятых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</w:t>
            </w: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пускового</w:t>
            </w: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комплекса</w:t>
            </w:r>
          </w:p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или очереди</w:t>
            </w:r>
          </w:p>
        </w:tc>
      </w:tr>
      <w:tr w:rsidR="004A2159" w:rsidRPr="004A2159" w:rsidTr="004A215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6</w:t>
            </w:r>
          </w:p>
        </w:tc>
      </w:tr>
      <w:tr w:rsidR="004A2159" w:rsidRPr="004A2159" w:rsidTr="004A2159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</w:tbl>
    <w:p w:rsidR="004A2159" w:rsidRPr="004A2159" w:rsidRDefault="004A2159" w:rsidP="004A2159">
      <w:pPr>
        <w:tabs>
          <w:tab w:val="center" w:pos="4677"/>
          <w:tab w:val="right" w:pos="9355"/>
        </w:tabs>
        <w:spacing w:before="240" w:after="0" w:line="24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bCs/>
          <w:sz w:val="28"/>
          <w:szCs w:val="28"/>
          <w:lang w:eastAsia="ru-RU"/>
        </w:rPr>
        <w:t>Вариант Б.</w:t>
      </w: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 xml:space="preserve"> (для жилых домов)</w:t>
      </w:r>
    </w:p>
    <w:p w:rsidR="004A2159" w:rsidRPr="004A2159" w:rsidRDefault="004A2159" w:rsidP="004A2159">
      <w:pPr>
        <w:tabs>
          <w:tab w:val="center" w:pos="4677"/>
          <w:tab w:val="right" w:pos="9355"/>
        </w:tabs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Предъявленный к приемке жилой дом имеет следующие показатели:</w:t>
      </w:r>
    </w:p>
    <w:tbl>
      <w:tblPr>
        <w:tblW w:w="95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2126"/>
        <w:gridCol w:w="2126"/>
        <w:gridCol w:w="2169"/>
      </w:tblGrid>
      <w:tr w:rsidR="004A2159" w:rsidRPr="004A2159" w:rsidTr="004A2159">
        <w:trPr>
          <w:trHeight w:val="4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проекту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Фактически</w:t>
            </w:r>
          </w:p>
        </w:tc>
      </w:tr>
      <w:tr w:rsidR="004A2159" w:rsidRPr="004A2159" w:rsidTr="004A215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A2159" w:rsidRPr="004A2159" w:rsidTr="004A2159">
        <w:trPr>
          <w:trHeight w:val="2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(площадь здания)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A21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этажей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этаж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строительный объем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A21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ind w:left="45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подземной части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A21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863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Площадь встроенных, </w:t>
            </w:r>
            <w:proofErr w:type="spellStart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встроенно</w:t>
            </w: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пристроенных</w:t>
            </w:r>
            <w:proofErr w:type="spellEnd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пристроенных помещений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A21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квартир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A21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A21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однокомнатных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A21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A21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двухкомнатных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A21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A21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трехкомнатных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A21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A21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четырех- и более комнатных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A215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proofErr w:type="gramStart"/>
            <w:r w:rsidRPr="004A215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м</w:t>
            </w:r>
            <w:proofErr w:type="gramEnd"/>
            <w:r w:rsidRPr="004A215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4A2159">
              <w:rPr>
                <w:rFonts w:ascii="Times New Roman" w:eastAsia="Times New Roman" w:hAnsi="Times New Roman"/>
                <w:sz w:val="28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</w:tbl>
    <w:p w:rsidR="004A2159" w:rsidRPr="004A2159" w:rsidRDefault="004A2159" w:rsidP="004A2159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A2159" w:rsidRPr="004A2159" w:rsidRDefault="004A2159" w:rsidP="004A2159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3-я страница формы КС-11</w:t>
      </w:r>
    </w:p>
    <w:p w:rsidR="004A2159" w:rsidRPr="004A2159" w:rsidRDefault="004A2159" w:rsidP="004A2159">
      <w:pPr>
        <w:tabs>
          <w:tab w:val="left" w:pos="2977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9. 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опробования.</w:t>
      </w:r>
    </w:p>
    <w:p w:rsidR="004A2159" w:rsidRPr="004A2159" w:rsidRDefault="004A2159" w:rsidP="004A2159">
      <w:pPr>
        <w:tabs>
          <w:tab w:val="left" w:pos="2977"/>
          <w:tab w:val="center" w:pos="4677"/>
          <w:tab w:val="left" w:pos="6379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10. Внешние наружные коммуникации холодного и горячего водоснабжения, канализации, теплоснабжения, газоснабжения, энергоснабжения и связи обеспечивают нормальную эксплуатацию объекта и приняты пользователями – городскими эксплуатационными организациями.</w:t>
      </w:r>
    </w:p>
    <w:p w:rsidR="004A2159" w:rsidRPr="004A2159" w:rsidRDefault="004A2159" w:rsidP="004A2159">
      <w:pPr>
        <w:tabs>
          <w:tab w:val="left" w:pos="2977"/>
          <w:tab w:val="center" w:pos="4677"/>
          <w:tab w:val="left" w:pos="6379"/>
          <w:tab w:val="right" w:pos="9355"/>
        </w:tabs>
        <w:spacing w:after="24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11. Работы по озеленению, устройству верхнего покрытия подъездных дорог к зданию, тротуаров, хозяйственных, игровых и спортивных площадок, а также отделке элементов фасадов зданий должны быть выполнены (при переносе сроков выполнения работ):</w:t>
      </w:r>
    </w:p>
    <w:tbl>
      <w:tblPr>
        <w:tblW w:w="95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77"/>
        <w:gridCol w:w="1985"/>
        <w:gridCol w:w="2551"/>
        <w:gridCol w:w="2027"/>
      </w:tblGrid>
      <w:tr w:rsidR="004A2159" w:rsidRPr="004A2159" w:rsidTr="004A2159">
        <w:trPr>
          <w:trHeight w:val="3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работ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выполнения</w:t>
            </w:r>
          </w:p>
        </w:tc>
      </w:tr>
      <w:tr w:rsidR="004A2159" w:rsidRPr="004A2159" w:rsidTr="004A215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A2159" w:rsidRPr="004A2159" w:rsidTr="004A2159">
        <w:trPr>
          <w:trHeight w:val="2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2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2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</w:tbl>
    <w:p w:rsidR="004A2159" w:rsidRPr="004A2159" w:rsidRDefault="004A2159" w:rsidP="004A2159">
      <w:pPr>
        <w:tabs>
          <w:tab w:val="left" w:pos="2977"/>
          <w:tab w:val="center" w:pos="4677"/>
          <w:tab w:val="left" w:pos="6379"/>
          <w:tab w:val="right" w:pos="9355"/>
        </w:tabs>
        <w:spacing w:before="120"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12. Стоимость объекта по утвержденной проектно-сметной документации</w:t>
      </w:r>
    </w:p>
    <w:tbl>
      <w:tblPr>
        <w:tblW w:w="954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40"/>
        <w:gridCol w:w="5760"/>
        <w:gridCol w:w="900"/>
        <w:gridCol w:w="720"/>
        <w:gridCol w:w="720"/>
      </w:tblGrid>
      <w:tr w:rsidR="004A2159" w:rsidRPr="004A2159" w:rsidTr="004A2159">
        <w:tc>
          <w:tcPr>
            <w:tcW w:w="1440" w:type="dxa"/>
            <w:vAlign w:val="bottom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vAlign w:val="bottom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vAlign w:val="bottom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коп.</w:t>
            </w:r>
          </w:p>
        </w:tc>
      </w:tr>
      <w:tr w:rsidR="004A2159" w:rsidRPr="004A2159" w:rsidTr="004A2159">
        <w:trPr>
          <w:cantSplit/>
        </w:trPr>
        <w:tc>
          <w:tcPr>
            <w:tcW w:w="7200" w:type="dxa"/>
            <w:gridSpan w:val="2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900" w:type="dxa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A2159" w:rsidRPr="004A2159" w:rsidRDefault="004A2159" w:rsidP="004A2159">
      <w:pPr>
        <w:tabs>
          <w:tab w:val="left" w:pos="2977"/>
          <w:tab w:val="center" w:pos="4677"/>
          <w:tab w:val="left" w:pos="6379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54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80"/>
        <w:gridCol w:w="1620"/>
        <w:gridCol w:w="900"/>
        <w:gridCol w:w="720"/>
        <w:gridCol w:w="720"/>
      </w:tblGrid>
      <w:tr w:rsidR="004A2159" w:rsidRPr="004A2159" w:rsidTr="004A2159">
        <w:tc>
          <w:tcPr>
            <w:tcW w:w="5580" w:type="dxa"/>
            <w:vAlign w:val="bottom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стоимость строительно-монтажных работ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vAlign w:val="bottom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vAlign w:val="bottom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коп.</w:t>
            </w:r>
          </w:p>
        </w:tc>
      </w:tr>
    </w:tbl>
    <w:p w:rsidR="004A2159" w:rsidRPr="004A2159" w:rsidRDefault="004A2159" w:rsidP="004A2159">
      <w:pPr>
        <w:tabs>
          <w:tab w:val="left" w:pos="2977"/>
          <w:tab w:val="center" w:pos="4677"/>
          <w:tab w:val="left" w:pos="6379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54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80"/>
        <w:gridCol w:w="1620"/>
        <w:gridCol w:w="900"/>
        <w:gridCol w:w="720"/>
        <w:gridCol w:w="720"/>
      </w:tblGrid>
      <w:tr w:rsidR="004A2159" w:rsidRPr="004A2159" w:rsidTr="004A2159">
        <w:trPr>
          <w:trHeight w:val="80"/>
        </w:trPr>
        <w:tc>
          <w:tcPr>
            <w:tcW w:w="5580" w:type="dxa"/>
            <w:vAlign w:val="bottom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стоимость оборудования, инструмента и инвентаря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vAlign w:val="bottom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vAlign w:val="bottom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коп.</w:t>
            </w:r>
          </w:p>
        </w:tc>
      </w:tr>
    </w:tbl>
    <w:p w:rsidR="004A2159" w:rsidRPr="004A2159" w:rsidRDefault="004A2159" w:rsidP="004A2159">
      <w:pPr>
        <w:tabs>
          <w:tab w:val="left" w:pos="2977"/>
          <w:tab w:val="center" w:pos="4677"/>
          <w:tab w:val="left" w:pos="6379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54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80"/>
        <w:gridCol w:w="1620"/>
        <w:gridCol w:w="900"/>
        <w:gridCol w:w="720"/>
        <w:gridCol w:w="720"/>
      </w:tblGrid>
      <w:tr w:rsidR="004A2159" w:rsidRPr="004A2159" w:rsidTr="004A2159">
        <w:tc>
          <w:tcPr>
            <w:tcW w:w="5580" w:type="dxa"/>
            <w:vAlign w:val="bottom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 Стоимость принимаемых основных фондов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vAlign w:val="bottom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vAlign w:val="bottom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коп.</w:t>
            </w:r>
          </w:p>
        </w:tc>
      </w:tr>
      <w:tr w:rsidR="004A2159" w:rsidRPr="004A2159" w:rsidTr="004A2159">
        <w:trPr>
          <w:cantSplit/>
        </w:trPr>
        <w:tc>
          <w:tcPr>
            <w:tcW w:w="7200" w:type="dxa"/>
            <w:gridSpan w:val="2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900" w:type="dxa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A2159" w:rsidRPr="004A2159" w:rsidRDefault="004A2159" w:rsidP="004A2159">
      <w:pPr>
        <w:tabs>
          <w:tab w:val="left" w:pos="2977"/>
          <w:tab w:val="center" w:pos="4677"/>
          <w:tab w:val="left" w:pos="6379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54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80"/>
        <w:gridCol w:w="1620"/>
        <w:gridCol w:w="900"/>
        <w:gridCol w:w="720"/>
        <w:gridCol w:w="720"/>
      </w:tblGrid>
      <w:tr w:rsidR="004A2159" w:rsidRPr="004A2159" w:rsidTr="004A2159">
        <w:tc>
          <w:tcPr>
            <w:tcW w:w="5580" w:type="dxa"/>
            <w:vAlign w:val="bottom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стоимость строительно-монтажных работ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vAlign w:val="bottom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vAlign w:val="bottom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коп.</w:t>
            </w:r>
          </w:p>
        </w:tc>
      </w:tr>
    </w:tbl>
    <w:p w:rsidR="004A2159" w:rsidRPr="004A2159" w:rsidRDefault="004A2159" w:rsidP="004A2159">
      <w:pPr>
        <w:tabs>
          <w:tab w:val="left" w:pos="2977"/>
          <w:tab w:val="center" w:pos="4677"/>
          <w:tab w:val="left" w:pos="6379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54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80"/>
        <w:gridCol w:w="1620"/>
        <w:gridCol w:w="746"/>
        <w:gridCol w:w="874"/>
        <w:gridCol w:w="720"/>
      </w:tblGrid>
      <w:tr w:rsidR="004A2159" w:rsidRPr="004A2159" w:rsidTr="004A2159">
        <w:trPr>
          <w:trHeight w:val="80"/>
        </w:trPr>
        <w:tc>
          <w:tcPr>
            <w:tcW w:w="5580" w:type="dxa"/>
            <w:vAlign w:val="bottom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стоимость оборудования, инструмента и инвентаря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46" w:type="dxa"/>
            <w:vAlign w:val="bottom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vAlign w:val="bottom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ind w:lef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коп.</w:t>
            </w:r>
          </w:p>
        </w:tc>
      </w:tr>
    </w:tbl>
    <w:p w:rsidR="004A2159" w:rsidRPr="004A2159" w:rsidRDefault="004A2159" w:rsidP="004A2159">
      <w:pPr>
        <w:tabs>
          <w:tab w:val="left" w:pos="2977"/>
          <w:tab w:val="center" w:pos="4677"/>
          <w:tab w:val="left" w:pos="6379"/>
          <w:tab w:val="right" w:pos="9355"/>
        </w:tabs>
        <w:spacing w:before="120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14. Неотъемлемой составной частью настоящего акта является документация</w:t>
      </w:r>
      <w:r w:rsidRPr="004A2159">
        <w:rPr>
          <w:rFonts w:ascii="Times New Roman" w:eastAsia="Times New Roman" w:hAnsi="Times New Roman"/>
          <w:sz w:val="28"/>
          <w:szCs w:val="24"/>
          <w:lang w:eastAsia="ru-RU"/>
        </w:rPr>
        <w:t xml:space="preserve">,  </w:t>
      </w: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которой приведен в приложении </w:t>
      </w:r>
      <w:r w:rsidRPr="004A2159">
        <w:rPr>
          <w:rFonts w:ascii="Times New Roman" w:eastAsia="Times New Roman" w:hAnsi="Times New Roman"/>
          <w:sz w:val="28"/>
          <w:szCs w:val="24"/>
          <w:lang w:eastAsia="ru-RU"/>
        </w:rPr>
        <w:t>__________________________________________</w:t>
      </w:r>
    </w:p>
    <w:p w:rsidR="004A2159" w:rsidRPr="004A2159" w:rsidRDefault="004A2159" w:rsidP="004A2159">
      <w:pPr>
        <w:tabs>
          <w:tab w:val="left" w:pos="2694"/>
          <w:tab w:val="center" w:pos="4677"/>
          <w:tab w:val="left" w:pos="6379"/>
          <w:tab w:val="right" w:pos="9355"/>
        </w:tabs>
        <w:spacing w:before="120" w:after="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15. Дополнительные условия</w:t>
      </w:r>
    </w:p>
    <w:p w:rsidR="004A2159" w:rsidRPr="004A2159" w:rsidRDefault="004A2159" w:rsidP="004A2159">
      <w:pPr>
        <w:pBdr>
          <w:top w:val="single" w:sz="4" w:space="1" w:color="auto"/>
        </w:pBdr>
        <w:tabs>
          <w:tab w:val="left" w:pos="2977"/>
          <w:tab w:val="center" w:pos="4677"/>
          <w:tab w:val="left" w:pos="6379"/>
          <w:tab w:val="right" w:pos="9355"/>
        </w:tabs>
        <w:spacing w:after="0" w:line="240" w:lineRule="auto"/>
        <w:ind w:left="2694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4A2159" w:rsidRPr="004A2159" w:rsidRDefault="004A2159" w:rsidP="004A2159">
      <w:pPr>
        <w:tabs>
          <w:tab w:val="left" w:pos="2977"/>
          <w:tab w:val="center" w:pos="4677"/>
          <w:tab w:val="left" w:pos="6379"/>
          <w:tab w:val="right" w:pos="9355"/>
        </w:tabs>
        <w:spacing w:after="48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пункт заполняется при совмещении приемки с вводом объекта в действие, приемке “под ключ”, при частичном вводе в действие или приемке, в случае совмещения функций заказчика и исполнителя работ</w:t>
      </w:r>
    </w:p>
    <w:p w:rsidR="004A2159" w:rsidRPr="004A2159" w:rsidRDefault="004A2159" w:rsidP="004A2159">
      <w:pPr>
        <w:tabs>
          <w:tab w:val="left" w:pos="2977"/>
          <w:tab w:val="center" w:pos="4677"/>
          <w:tab w:val="left" w:pos="6379"/>
          <w:tab w:val="right" w:pos="9355"/>
        </w:tabs>
        <w:spacing w:after="48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tbl>
      <w:tblPr>
        <w:tblW w:w="954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60"/>
        <w:gridCol w:w="1668"/>
        <w:gridCol w:w="76"/>
        <w:gridCol w:w="1766"/>
        <w:gridCol w:w="76"/>
        <w:gridCol w:w="3794"/>
      </w:tblGrid>
      <w:tr w:rsidR="004A2159" w:rsidRPr="004A2159" w:rsidTr="004A2159">
        <w:tc>
          <w:tcPr>
            <w:tcW w:w="2160" w:type="dxa"/>
            <w:vAlign w:val="bottom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Объект сдал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c>
          <w:tcPr>
            <w:tcW w:w="2160" w:type="dxa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6" w:type="dxa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76" w:type="dxa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4" w:type="dxa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</w:tr>
    </w:tbl>
    <w:p w:rsidR="004A2159" w:rsidRPr="004A2159" w:rsidRDefault="004A2159" w:rsidP="004A2159">
      <w:pPr>
        <w:tabs>
          <w:tab w:val="left" w:pos="2977"/>
          <w:tab w:val="center" w:pos="4677"/>
          <w:tab w:val="left" w:pos="6379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54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60"/>
        <w:gridCol w:w="1668"/>
        <w:gridCol w:w="76"/>
        <w:gridCol w:w="1766"/>
        <w:gridCol w:w="76"/>
        <w:gridCol w:w="3794"/>
      </w:tblGrid>
      <w:tr w:rsidR="004A2159" w:rsidRPr="004A2159" w:rsidTr="004A2159">
        <w:tc>
          <w:tcPr>
            <w:tcW w:w="2160" w:type="dxa"/>
            <w:vAlign w:val="bottom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Объект принял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c>
          <w:tcPr>
            <w:tcW w:w="2160" w:type="dxa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6" w:type="dxa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76" w:type="dxa"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4" w:type="dxa"/>
            <w:hideMark/>
          </w:tcPr>
          <w:p w:rsidR="004A2159" w:rsidRPr="004A2159" w:rsidRDefault="004A2159" w:rsidP="004A2159">
            <w:pPr>
              <w:tabs>
                <w:tab w:val="left" w:pos="2977"/>
                <w:tab w:val="center" w:pos="4677"/>
                <w:tab w:val="left" w:pos="6379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</w:tr>
    </w:tbl>
    <w:p w:rsidR="004A2159" w:rsidRPr="004A2159" w:rsidRDefault="004A2159" w:rsidP="004A2159">
      <w:pPr>
        <w:tabs>
          <w:tab w:val="center" w:pos="4677"/>
          <w:tab w:val="left" w:pos="5670"/>
          <w:tab w:val="right" w:pos="9355"/>
        </w:tabs>
        <w:spacing w:before="600"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Исполнитель работ </w:t>
      </w:r>
      <w:r w:rsidRPr="004A215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4A215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Заказчик </w:t>
      </w:r>
    </w:p>
    <w:p w:rsidR="004A2159" w:rsidRPr="004A2159" w:rsidRDefault="004A2159" w:rsidP="004A2159">
      <w:pPr>
        <w:tabs>
          <w:tab w:val="center" w:pos="4677"/>
          <w:tab w:val="left" w:pos="5670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(генеральный подрядчик, подрядчик)</w:t>
      </w: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4A2159" w:rsidRPr="004A2159" w:rsidRDefault="004A2159" w:rsidP="004A2159">
      <w:pPr>
        <w:tabs>
          <w:tab w:val="center" w:pos="4677"/>
          <w:tab w:val="left" w:pos="5670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tabs>
          <w:tab w:val="center" w:pos="4677"/>
          <w:tab w:val="left" w:pos="5670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4"/>
          <w:szCs w:val="24"/>
          <w:lang w:eastAsia="ru-RU"/>
        </w:rPr>
        <w:t>Примечание. В случаях, когда функции заказчика и исполнителя работ – подрядчика выполняются одним лицом, состав подписей определяется инвестором.</w:t>
      </w:r>
    </w:p>
    <w:p w:rsidR="004A2159" w:rsidRPr="004A2159" w:rsidRDefault="004A2159" w:rsidP="004A2159">
      <w:pPr>
        <w:spacing w:after="0" w:line="240" w:lineRule="auto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2159" w:rsidRPr="004A2159" w:rsidRDefault="004A2159" w:rsidP="004A2159">
      <w:pPr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2159" w:rsidRPr="004A2159" w:rsidRDefault="004A2159" w:rsidP="004A2159">
      <w:pPr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ind w:firstLine="68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4A2159" w:rsidRPr="004A2159" w:rsidRDefault="004A2159" w:rsidP="004A2159">
      <w:pPr>
        <w:spacing w:after="0" w:line="240" w:lineRule="auto"/>
        <w:ind w:firstLine="68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Верно:</w:t>
      </w: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ind w:firstLine="68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Приложение № 4</w:t>
      </w:r>
    </w:p>
    <w:p w:rsidR="004A2159" w:rsidRPr="004A2159" w:rsidRDefault="004A2159" w:rsidP="004A215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к регламенту</w:t>
      </w:r>
    </w:p>
    <w:p w:rsidR="004A2159" w:rsidRPr="004A2159" w:rsidRDefault="004A2159" w:rsidP="004A215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СПРАВКА</w:t>
      </w:r>
    </w:p>
    <w:p w:rsidR="004A2159" w:rsidRPr="004A2159" w:rsidRDefault="004A2159" w:rsidP="004A215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 xml:space="preserve">о соответствии  </w:t>
      </w:r>
      <w:proofErr w:type="gramStart"/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построенного</w:t>
      </w:r>
      <w:proofErr w:type="gramEnd"/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, реконструированного,</w:t>
      </w:r>
    </w:p>
    <w:p w:rsidR="004A2159" w:rsidRPr="004A2159" w:rsidRDefault="004A2159" w:rsidP="004A215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отремонтированного объекта капитального строительства</w:t>
      </w:r>
    </w:p>
    <w:p w:rsidR="004A2159" w:rsidRPr="004A2159" w:rsidRDefault="004A2159" w:rsidP="004A215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требованиям технических регламентов</w:t>
      </w:r>
    </w:p>
    <w:p w:rsidR="004A2159" w:rsidRPr="004A2159" w:rsidRDefault="004A2159" w:rsidP="004A2159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:rsidR="004A2159" w:rsidRPr="004A2159" w:rsidRDefault="004A2159" w:rsidP="004A2159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:rsidR="004A2159" w:rsidRPr="004A2159" w:rsidRDefault="004A2159" w:rsidP="004A215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 xml:space="preserve">Подтверждаем соответствие построенного (реконструированного, отремонтированного) объекта 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15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4A2159" w:rsidRPr="004A2159" w:rsidRDefault="004A2159" w:rsidP="004A2159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 xml:space="preserve">(наименование объекта, адрес по разрешению на строительство)  </w:t>
      </w:r>
    </w:p>
    <w:p w:rsidR="004A2159" w:rsidRPr="004A2159" w:rsidRDefault="004A2159" w:rsidP="004A215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15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2159" w:rsidRPr="004A2159" w:rsidRDefault="004A2159" w:rsidP="004A21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требованиям технических регламентов (до принятия технических регламентов ссылка на действующие нормативные документы, СНиПы, ГОСТы и др.), в соответствии с обязательными требованиями которых осуществлялось строительство, реконструкция, капитальный ремонт объекта.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Подписали: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Лицо, осуществляющее строительство</w:t>
      </w:r>
      <w:r w:rsidRPr="004A2159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______________________________________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                                         </w:t>
      </w: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должность, фамилия, инициалы)    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15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15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15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______________ 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(подпись)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Лицо, осуществляющее технический надзор ____________________________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 xml:space="preserve">(должность, фамилия, инициалы)    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159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_____________________________________________________________________________                                                                                                                                                                 </w:t>
      </w:r>
    </w:p>
    <w:p w:rsidR="004A2159" w:rsidRPr="004A2159" w:rsidRDefault="004A2159" w:rsidP="004A2159">
      <w:pPr>
        <w:spacing w:after="0" w:line="240" w:lineRule="auto"/>
        <w:ind w:left="4956" w:firstLine="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15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______________                                                                                                                                                </w:t>
      </w:r>
    </w:p>
    <w:p w:rsidR="004A2159" w:rsidRPr="004A2159" w:rsidRDefault="004A2159" w:rsidP="004A2159">
      <w:pPr>
        <w:spacing w:after="0" w:line="240" w:lineRule="auto"/>
        <w:ind w:left="4956" w:firstLine="84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</w:t>
      </w: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(подпись)</w:t>
      </w:r>
    </w:p>
    <w:p w:rsidR="004A2159" w:rsidRPr="004A2159" w:rsidRDefault="004A2159" w:rsidP="004A2159">
      <w:pPr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Верно:</w:t>
      </w:r>
    </w:p>
    <w:p w:rsidR="004A2159" w:rsidRPr="004A2159" w:rsidRDefault="004A2159" w:rsidP="004A2159">
      <w:pPr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ind w:firstLine="7020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Приложение № 5</w:t>
      </w:r>
    </w:p>
    <w:p w:rsidR="004A2159" w:rsidRPr="004A2159" w:rsidRDefault="004A2159" w:rsidP="004A2159">
      <w:pPr>
        <w:spacing w:after="0" w:line="240" w:lineRule="auto"/>
        <w:ind w:left="7020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к регламенту</w:t>
      </w:r>
    </w:p>
    <w:p w:rsidR="004A2159" w:rsidRPr="004A2159" w:rsidRDefault="004A2159" w:rsidP="004A2159">
      <w:pPr>
        <w:spacing w:after="0" w:line="240" w:lineRule="auto"/>
        <w:ind w:left="6660" w:firstLine="180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Утверждено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приказом (распоряжением)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Номер дела ________________                      ___________________________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от "__" ________________ ____ </w:t>
      </w:r>
      <w:proofErr w:type="gramStart"/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End"/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Экземпляр № ______________                      № _________________________</w:t>
      </w:r>
    </w:p>
    <w:p w:rsidR="004A2159" w:rsidRPr="004A2159" w:rsidRDefault="004A2159" w:rsidP="004A2159">
      <w:pPr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ЗАКЛЮЧЕНИЕ О СООТВЕТСТВИИ </w:t>
      </w:r>
      <w:proofErr w:type="gramStart"/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ПОСТРОЕННОГО</w:t>
      </w:r>
      <w:proofErr w:type="gramEnd"/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4A2159" w:rsidRPr="004A2159" w:rsidRDefault="004A2159" w:rsidP="004A215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РЕКОНСТРУИРОВАННОГО, ОТРЕМОНТИРОВАННОГО ОБЪЕКТА КАПИТАЛЬНОГО СТРОИТЕЛЬСТВА ТРЕБОВАНИЯМ</w:t>
      </w:r>
    </w:p>
    <w:p w:rsidR="004A2159" w:rsidRPr="004A2159" w:rsidRDefault="004A2159" w:rsidP="004A215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ТЕХНИЧЕСКИХ РЕГЛАМЕНТОВ (НОРМ И ПРАВИЛ),</w:t>
      </w:r>
    </w:p>
    <w:p w:rsidR="004A2159" w:rsidRPr="004A2159" w:rsidRDefault="004A2159" w:rsidP="004A215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ИНЫХ НОРМАТИВНЫХ ПРАВОВЫХ АКТОВ</w:t>
      </w:r>
    </w:p>
    <w:p w:rsidR="004A2159" w:rsidRPr="004A2159" w:rsidRDefault="004A2159" w:rsidP="004A215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И ПРОЕКТНОЙ ДОКУМЕНТАЦИИ</w:t>
      </w:r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 xml:space="preserve">_________________________                               </w:t>
      </w: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"__" ________ 200_ г.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 xml:space="preserve">   </w:t>
      </w: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(место составления)</w:t>
      </w:r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sz w:val="28"/>
          <w:szCs w:val="24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Настоящее ЗАКЛЮЧЕНИЕ выдано</w:t>
      </w: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 xml:space="preserve"> _________________________________________</w:t>
      </w:r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sz w:val="28"/>
          <w:szCs w:val="24"/>
          <w:lang w:eastAsia="ru-RU"/>
        </w:rPr>
      </w:pP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 xml:space="preserve">                                         </w:t>
      </w:r>
      <w:proofErr w:type="gramStart"/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>(</w:t>
      </w: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наименование застройщика или</w:t>
      </w:r>
      <w:proofErr w:type="gramEnd"/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sz w:val="28"/>
          <w:szCs w:val="24"/>
          <w:lang w:eastAsia="ru-RU"/>
        </w:rPr>
      </w:pP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>______________________________________________________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 xml:space="preserve">                   </w:t>
      </w: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 xml:space="preserve">заказчика, номер и дата выдачи свидетельства </w:t>
      </w:r>
      <w:proofErr w:type="gramStart"/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о</w:t>
      </w:r>
      <w:proofErr w:type="gramEnd"/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 xml:space="preserve"> государственной</w:t>
      </w:r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>_______________________________________________________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 xml:space="preserve">                           </w:t>
      </w: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регистрации, ОГРН, ИНН, почтовые реквизиты,</w:t>
      </w:r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>_______________________________________________________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           телефон/факс - для юридических лиц;</w:t>
      </w:r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>_______________________________________________________</w:t>
      </w:r>
    </w:p>
    <w:p w:rsidR="004A2159" w:rsidRPr="004A2159" w:rsidRDefault="004A2159" w:rsidP="004A2159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фамилия, имя, отчество, паспортные данные,</w:t>
      </w:r>
    </w:p>
    <w:p w:rsidR="004A2159" w:rsidRPr="004A2159" w:rsidRDefault="004A2159" w:rsidP="004A2159">
      <w:pPr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>__________________________________________________________</w:t>
      </w:r>
      <w:r w:rsidR="0080612D">
        <w:rPr>
          <w:rFonts w:ascii="Courier New" w:eastAsia="Times New Roman" w:hAnsi="Courier New" w:cs="Courier New"/>
          <w:sz w:val="28"/>
          <w:szCs w:val="24"/>
          <w:lang w:eastAsia="ru-RU"/>
        </w:rPr>
        <w:t>________________________________</w:t>
      </w: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>___________________</w:t>
      </w:r>
    </w:p>
    <w:p w:rsidR="004A2159" w:rsidRPr="004A2159" w:rsidRDefault="004A2159" w:rsidP="004A2159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место проживания, телефон/факс - для физических лиц)</w:t>
      </w:r>
    </w:p>
    <w:p w:rsidR="004A2159" w:rsidRPr="004A2159" w:rsidRDefault="004A2159" w:rsidP="004A2159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и подтверждает, что объект капитального строительства</w:t>
      </w:r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>_______________________________________________________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 xml:space="preserve">             </w:t>
      </w:r>
      <w:proofErr w:type="gramStart"/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>(</w:t>
      </w: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наименование объекта капитального строительства,</w:t>
      </w:r>
      <w:proofErr w:type="gramEnd"/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_______________________________________________________________________________________________________</w:t>
      </w:r>
    </w:p>
    <w:p w:rsidR="004A2159" w:rsidRPr="004A2159" w:rsidRDefault="004A2159" w:rsidP="004A2159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основные характеристики</w:t>
      </w:r>
    </w:p>
    <w:p w:rsidR="004A2159" w:rsidRPr="004A2159" w:rsidRDefault="004A2159" w:rsidP="004A2159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_______________________________________________________________________________________________________</w:t>
      </w:r>
    </w:p>
    <w:p w:rsidR="004A2159" w:rsidRPr="004A2159" w:rsidRDefault="004A2159" w:rsidP="004A2159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объекта капитального строительства)</w:t>
      </w:r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расположенный</w:t>
      </w:r>
      <w:proofErr w:type="gramEnd"/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адресу:</w:t>
      </w: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 xml:space="preserve"> _______________________________________</w:t>
      </w:r>
      <w:r w:rsidR="0080612D">
        <w:rPr>
          <w:rFonts w:ascii="Courier New" w:eastAsia="Times New Roman" w:hAnsi="Courier New" w:cs="Courier New"/>
          <w:sz w:val="28"/>
          <w:szCs w:val="24"/>
          <w:lang w:eastAsia="ru-RU"/>
        </w:rPr>
        <w:t>_____</w:t>
      </w: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>___________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                              (почтовый</w:t>
      </w: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 xml:space="preserve"> </w:t>
      </w: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или строительный)</w:t>
      </w:r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>_____________________________________________</w:t>
      </w:r>
      <w:r>
        <w:rPr>
          <w:rFonts w:ascii="Courier New" w:eastAsia="Times New Roman" w:hAnsi="Courier New" w:cs="Courier New"/>
          <w:sz w:val="28"/>
          <w:szCs w:val="24"/>
          <w:lang w:eastAsia="ru-RU"/>
        </w:rPr>
        <w:t>__________</w:t>
      </w:r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sz w:val="28"/>
          <w:szCs w:val="24"/>
          <w:lang w:eastAsia="ru-RU"/>
        </w:rPr>
      </w:pP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Разрешение на строительство, реконструкцию, капитальный ремонт________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>_____________________________________________</w:t>
      </w:r>
      <w:r>
        <w:rPr>
          <w:rFonts w:ascii="Courier New" w:eastAsia="Times New Roman" w:hAnsi="Courier New" w:cs="Courier New"/>
          <w:sz w:val="28"/>
          <w:szCs w:val="24"/>
          <w:lang w:eastAsia="ru-RU"/>
        </w:rPr>
        <w:t>__________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 xml:space="preserve">                              </w:t>
      </w:r>
      <w:proofErr w:type="gramStart"/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(номер и дата выдачи,</w:t>
      </w:r>
      <w:proofErr w:type="gramEnd"/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_______________________________________________________________________________________________________</w:t>
      </w:r>
    </w:p>
    <w:p w:rsidR="004A2159" w:rsidRPr="004A2159" w:rsidRDefault="004A2159" w:rsidP="004A2159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кем выдано, срок действия)</w:t>
      </w:r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Заключение государственной экспертизы проектной документации_________</w:t>
      </w:r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sz w:val="28"/>
          <w:szCs w:val="24"/>
          <w:lang w:eastAsia="ru-RU"/>
        </w:rPr>
      </w:pP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lastRenderedPageBreak/>
        <w:t>_____________________________________________</w:t>
      </w:r>
      <w:r>
        <w:rPr>
          <w:rFonts w:ascii="Courier New" w:eastAsia="Times New Roman" w:hAnsi="Courier New" w:cs="Courier New"/>
          <w:sz w:val="28"/>
          <w:szCs w:val="24"/>
          <w:lang w:eastAsia="ru-RU"/>
        </w:rPr>
        <w:t>__________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 xml:space="preserve">                              </w:t>
      </w:r>
      <w:proofErr w:type="gramStart"/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>(</w:t>
      </w: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номер и дата выдачи,</w:t>
      </w:r>
      <w:proofErr w:type="gramEnd"/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_______________________________________________________________________________________________________</w:t>
      </w:r>
    </w:p>
    <w:p w:rsidR="004A2159" w:rsidRPr="004A2159" w:rsidRDefault="004A2159" w:rsidP="004A2159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кем выдано)</w:t>
      </w:r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sz w:val="28"/>
          <w:szCs w:val="24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Начало строительства, реконструкции, капитального ремонта</w:t>
      </w: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 xml:space="preserve"> ______________</w:t>
      </w:r>
      <w:r>
        <w:rPr>
          <w:rFonts w:ascii="Courier New" w:eastAsia="Times New Roman" w:hAnsi="Courier New" w:cs="Courier New"/>
          <w:sz w:val="28"/>
          <w:szCs w:val="24"/>
          <w:lang w:eastAsia="ru-RU"/>
        </w:rPr>
        <w:t>_________________________________________</w:t>
      </w: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 xml:space="preserve"> 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 xml:space="preserve">                      </w:t>
      </w: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(дата начала работ)</w:t>
      </w:r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sz w:val="28"/>
          <w:szCs w:val="24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Окончание строительства, реконструкции, капитального ремонта</w:t>
      </w: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 xml:space="preserve"> _______________________________________________________</w:t>
      </w:r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 xml:space="preserve">                      </w:t>
      </w:r>
      <w:r w:rsidRPr="004A2159">
        <w:rPr>
          <w:rFonts w:ascii="Courier New" w:eastAsia="Times New Roman" w:hAnsi="Courier New" w:cs="Courier New"/>
          <w:sz w:val="16"/>
          <w:szCs w:val="16"/>
          <w:lang w:eastAsia="ru-RU"/>
        </w:rPr>
        <w:t>(дата окончания работ)</w:t>
      </w:r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СООТВЕТСТВУЕТ требованиям</w:t>
      </w:r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>_______________________________________________________</w:t>
      </w:r>
    </w:p>
    <w:p w:rsidR="004A2159" w:rsidRPr="004A2159" w:rsidRDefault="0080612D" w:rsidP="004A215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sz w:val="28"/>
          <w:szCs w:val="24"/>
          <w:lang w:eastAsia="ru-RU"/>
        </w:rPr>
        <w:t xml:space="preserve">            </w:t>
      </w:r>
      <w:r w:rsidR="004A2159"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 xml:space="preserve">      </w:t>
      </w:r>
      <w:proofErr w:type="gramStart"/>
      <w:r w:rsidR="004A2159" w:rsidRPr="004A2159">
        <w:rPr>
          <w:rFonts w:ascii="Times New Roman" w:eastAsia="Times New Roman" w:hAnsi="Times New Roman"/>
          <w:sz w:val="18"/>
          <w:szCs w:val="18"/>
          <w:lang w:eastAsia="ru-RU"/>
        </w:rPr>
        <w:t>(указываются наименование, статьи (пункты)</w:t>
      </w:r>
      <w:proofErr w:type="gramEnd"/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>_____________________________________________________</w:t>
      </w:r>
    </w:p>
    <w:p w:rsidR="004A2159" w:rsidRPr="004A2159" w:rsidRDefault="0080612D" w:rsidP="004A215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sz w:val="28"/>
          <w:szCs w:val="24"/>
          <w:lang w:eastAsia="ru-RU"/>
        </w:rPr>
        <w:t xml:space="preserve">            </w:t>
      </w:r>
      <w:r w:rsidR="004A2159"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 xml:space="preserve">    </w:t>
      </w:r>
      <w:r w:rsidR="004A2159" w:rsidRPr="004A2159">
        <w:rPr>
          <w:rFonts w:ascii="Times New Roman" w:eastAsia="Times New Roman" w:hAnsi="Times New Roman"/>
          <w:sz w:val="18"/>
          <w:szCs w:val="18"/>
          <w:lang w:eastAsia="ru-RU"/>
        </w:rPr>
        <w:t>технического регламента (норм и правил),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_______________________________________________________________________________________________________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иных нормативных правовых актов, проектной документации)</w:t>
      </w:r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выдачи настоящего ЗАКЛЮЧЕНИЯ являются:</w:t>
      </w:r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>______________________________________________________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 xml:space="preserve">                         </w:t>
      </w: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(номер, дата акта итоговой проверки и пр.)</w:t>
      </w:r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>_______________________________________________________</w:t>
      </w:r>
    </w:p>
    <w:p w:rsidR="004A2159" w:rsidRPr="004A2159" w:rsidRDefault="0080612D" w:rsidP="004A215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sz w:val="28"/>
          <w:szCs w:val="24"/>
          <w:lang w:eastAsia="ru-RU"/>
        </w:rPr>
        <w:t>_________</w:t>
      </w:r>
      <w:r w:rsidR="004A2159"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>___ __</w:t>
      </w:r>
      <w:r>
        <w:rPr>
          <w:rFonts w:ascii="Courier New" w:eastAsia="Times New Roman" w:hAnsi="Courier New" w:cs="Courier New"/>
          <w:sz w:val="28"/>
          <w:szCs w:val="24"/>
          <w:lang w:eastAsia="ru-RU"/>
        </w:rPr>
        <w:t>___________</w:t>
      </w:r>
      <w:r w:rsidR="004A2159"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>____ ______________________</w:t>
      </w:r>
      <w:r>
        <w:rPr>
          <w:rFonts w:ascii="Courier New" w:eastAsia="Times New Roman" w:hAnsi="Courier New" w:cs="Courier New"/>
          <w:sz w:val="28"/>
          <w:szCs w:val="24"/>
          <w:lang w:eastAsia="ru-RU"/>
        </w:rPr>
        <w:t xml:space="preserve">   </w:t>
      </w:r>
      <w:r w:rsidR="004A2159"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>(</w:t>
      </w:r>
      <w:r w:rsidR="004A2159" w:rsidRPr="004A2159">
        <w:rPr>
          <w:rFonts w:ascii="Times New Roman" w:eastAsia="Times New Roman" w:hAnsi="Times New Roman"/>
          <w:sz w:val="18"/>
          <w:szCs w:val="18"/>
          <w:lang w:eastAsia="ru-RU"/>
        </w:rPr>
        <w:t>подпись)                                           (расшифровка подписи)                                              (должность)</w:t>
      </w:r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Экземпляр заключения получил: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(заполняется представителем застройщика или заказчика, с</w:t>
      </w:r>
      <w:proofErr w:type="gramEnd"/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указанием реквизитов документа, подтверждающего представительство)</w:t>
      </w:r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A2159" w:rsidRPr="004A2159" w:rsidRDefault="004A2159" w:rsidP="004A2159">
      <w:pPr>
        <w:spacing w:after="0" w:line="240" w:lineRule="auto"/>
        <w:rPr>
          <w:rFonts w:ascii="Courier New" w:eastAsia="Times New Roman" w:hAnsi="Courier New" w:cs="Courier New"/>
          <w:sz w:val="28"/>
          <w:szCs w:val="24"/>
          <w:lang w:eastAsia="ru-RU"/>
        </w:rPr>
      </w:pP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>______________</w:t>
      </w:r>
      <w:r w:rsidR="0080612D">
        <w:rPr>
          <w:rFonts w:ascii="Courier New" w:eastAsia="Times New Roman" w:hAnsi="Courier New" w:cs="Courier New"/>
          <w:sz w:val="28"/>
          <w:szCs w:val="24"/>
          <w:lang w:eastAsia="ru-RU"/>
        </w:rPr>
        <w:t xml:space="preserve">     </w:t>
      </w: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>____________________</w:t>
      </w:r>
      <w:r w:rsidR="0080612D">
        <w:rPr>
          <w:rFonts w:ascii="Courier New" w:eastAsia="Times New Roman" w:hAnsi="Courier New" w:cs="Courier New"/>
          <w:sz w:val="28"/>
          <w:szCs w:val="24"/>
          <w:lang w:eastAsia="ru-RU"/>
        </w:rPr>
        <w:t xml:space="preserve">   </w:t>
      </w: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>_____________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Courier New" w:eastAsia="Times New Roman" w:hAnsi="Courier New" w:cs="Courier New"/>
          <w:sz w:val="28"/>
          <w:szCs w:val="24"/>
          <w:lang w:eastAsia="ru-RU"/>
        </w:rPr>
        <w:t xml:space="preserve">      </w:t>
      </w: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(подпись)                                        (расшифровка подписи)                                                (должность)</w:t>
      </w:r>
    </w:p>
    <w:p w:rsidR="004A2159" w:rsidRPr="004A2159" w:rsidRDefault="004A2159" w:rsidP="004A21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159">
        <w:rPr>
          <w:rFonts w:ascii="Times New Roman" w:eastAsia="Times New Roman" w:hAnsi="Times New Roman"/>
          <w:sz w:val="24"/>
          <w:szCs w:val="24"/>
          <w:lang w:eastAsia="ru-RU"/>
        </w:rPr>
        <w:t>Примечание. Заключение составляется должностными лицами органа государственного строительного надзора, участвовавшими в проведении итоговой проверки.</w:t>
      </w:r>
    </w:p>
    <w:p w:rsidR="004A2159" w:rsidRPr="004A2159" w:rsidRDefault="004A2159" w:rsidP="004A2159">
      <w:pPr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Верно:</w:t>
      </w: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F57E6" w:rsidRDefault="008F57E6" w:rsidP="00A7332C">
      <w:pPr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</w:p>
    <w:p w:rsidR="0080612D" w:rsidRDefault="0080612D" w:rsidP="004A2159">
      <w:pPr>
        <w:spacing w:after="0" w:line="240" w:lineRule="auto"/>
        <w:ind w:left="70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612D" w:rsidRDefault="0080612D" w:rsidP="004A2159">
      <w:pPr>
        <w:spacing w:after="0" w:line="240" w:lineRule="auto"/>
        <w:ind w:left="70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612D" w:rsidRDefault="0080612D" w:rsidP="004A2159">
      <w:pPr>
        <w:spacing w:after="0" w:line="240" w:lineRule="auto"/>
        <w:ind w:left="70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612D" w:rsidRDefault="0080612D" w:rsidP="004A2159">
      <w:pPr>
        <w:spacing w:after="0" w:line="240" w:lineRule="auto"/>
        <w:ind w:left="70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612D" w:rsidRDefault="0080612D" w:rsidP="004A2159">
      <w:pPr>
        <w:spacing w:after="0" w:line="240" w:lineRule="auto"/>
        <w:ind w:left="70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159" w:rsidRPr="004A2159" w:rsidRDefault="004A2159" w:rsidP="004A2159">
      <w:pPr>
        <w:spacing w:after="0" w:line="240" w:lineRule="auto"/>
        <w:ind w:left="70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6 </w:t>
      </w:r>
    </w:p>
    <w:p w:rsidR="004A2159" w:rsidRPr="004A2159" w:rsidRDefault="004A2159" w:rsidP="004A2159">
      <w:pPr>
        <w:spacing w:after="0" w:line="240" w:lineRule="auto"/>
        <w:ind w:left="70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к регламенту</w:t>
      </w:r>
    </w:p>
    <w:p w:rsidR="004A2159" w:rsidRPr="004A2159" w:rsidRDefault="004A2159" w:rsidP="004A2159">
      <w:pPr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A2159" w:rsidRPr="004A2159" w:rsidRDefault="004A2159" w:rsidP="004A2159">
      <w:pPr>
        <w:spacing w:after="0" w:line="240" w:lineRule="auto"/>
        <w:ind w:left="4678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 xml:space="preserve">Кому </w:t>
      </w:r>
    </w:p>
    <w:p w:rsidR="004A2159" w:rsidRPr="004A2159" w:rsidRDefault="004A2159" w:rsidP="004A2159">
      <w:pPr>
        <w:pBdr>
          <w:top w:val="single" w:sz="4" w:space="1" w:color="auto"/>
        </w:pBdr>
        <w:spacing w:after="0" w:line="240" w:lineRule="auto"/>
        <w:ind w:left="5387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proofErr w:type="gramStart"/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lastRenderedPageBreak/>
        <w:t>(наименование застройщика</w:t>
      </w:r>
      <w:proofErr w:type="gramEnd"/>
    </w:p>
    <w:p w:rsidR="004A2159" w:rsidRPr="004A2159" w:rsidRDefault="004A2159" w:rsidP="004A2159">
      <w:pPr>
        <w:spacing w:after="0" w:line="240" w:lineRule="auto"/>
        <w:ind w:left="4678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4A2159" w:rsidRPr="004A2159" w:rsidRDefault="004A2159" w:rsidP="004A2159">
      <w:pPr>
        <w:pBdr>
          <w:top w:val="single" w:sz="4" w:space="1" w:color="auto"/>
        </w:pBdr>
        <w:spacing w:after="0" w:line="240" w:lineRule="auto"/>
        <w:ind w:left="4678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proofErr w:type="gramStart"/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(фамилия, имя, отчество – для граждан,</w:t>
      </w:r>
      <w:proofErr w:type="gramEnd"/>
    </w:p>
    <w:p w:rsidR="004A2159" w:rsidRPr="004A2159" w:rsidRDefault="004A2159" w:rsidP="004A2159">
      <w:pPr>
        <w:spacing w:after="0" w:line="240" w:lineRule="auto"/>
        <w:ind w:left="4678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4A2159" w:rsidRPr="004A2159" w:rsidRDefault="004A2159" w:rsidP="004A2159">
      <w:pPr>
        <w:pBdr>
          <w:top w:val="single" w:sz="4" w:space="1" w:color="auto"/>
        </w:pBdr>
        <w:spacing w:after="0" w:line="240" w:lineRule="auto"/>
        <w:ind w:left="4678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полное наименование организации – для юридических лиц),</w:t>
      </w:r>
    </w:p>
    <w:p w:rsidR="004A2159" w:rsidRPr="004A2159" w:rsidRDefault="004A2159" w:rsidP="004A2159">
      <w:pPr>
        <w:spacing w:after="0" w:line="240" w:lineRule="auto"/>
        <w:ind w:left="4678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4A2159" w:rsidRPr="004A2159" w:rsidRDefault="004A2159" w:rsidP="004A2159">
      <w:pPr>
        <w:pBdr>
          <w:top w:val="single" w:sz="4" w:space="1" w:color="auto"/>
        </w:pBdr>
        <w:spacing w:after="120" w:line="240" w:lineRule="auto"/>
        <w:ind w:left="4678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его почтовый индекс и адрес)</w:t>
      </w:r>
    </w:p>
    <w:p w:rsidR="004A2159" w:rsidRPr="004A2159" w:rsidRDefault="004A2159" w:rsidP="004A2159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bCs/>
          <w:sz w:val="28"/>
          <w:szCs w:val="28"/>
          <w:lang w:eastAsia="ru-RU"/>
        </w:rPr>
        <w:t>Разрешение</w:t>
      </w:r>
      <w:r w:rsidRPr="004A2159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>на ввод объекта в эксплуатацию</w:t>
      </w:r>
    </w:p>
    <w:p w:rsidR="004A2159" w:rsidRPr="004A2159" w:rsidRDefault="004A2159" w:rsidP="004A2159">
      <w:pPr>
        <w:spacing w:after="0" w:line="240" w:lineRule="auto"/>
        <w:ind w:right="4705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bCs/>
          <w:sz w:val="28"/>
          <w:szCs w:val="28"/>
          <w:lang w:eastAsia="ru-RU"/>
        </w:rPr>
        <w:t>№</w:t>
      </w:r>
    </w:p>
    <w:p w:rsidR="004A2159" w:rsidRPr="004A2159" w:rsidRDefault="004A2159" w:rsidP="004A2159">
      <w:pPr>
        <w:pBdr>
          <w:top w:val="single" w:sz="4" w:space="1" w:color="auto"/>
        </w:pBdr>
        <w:spacing w:after="0" w:line="240" w:lineRule="auto"/>
        <w:ind w:left="364" w:right="4677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4A2159" w:rsidRPr="004A2159" w:rsidRDefault="004A2159" w:rsidP="004A2159">
      <w:pPr>
        <w:spacing w:before="120"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</w:p>
    <w:p w:rsidR="004A2159" w:rsidRPr="004A2159" w:rsidRDefault="004A2159" w:rsidP="004A2159">
      <w:pPr>
        <w:pBdr>
          <w:top w:val="single" w:sz="4" w:space="1" w:color="auto"/>
        </w:pBdr>
        <w:spacing w:after="0" w:line="240" w:lineRule="auto"/>
        <w:ind w:left="336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proofErr w:type="gramStart"/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(наименование органа местного</w:t>
      </w:r>
      <w:proofErr w:type="gramEnd"/>
    </w:p>
    <w:p w:rsidR="004A2159" w:rsidRPr="004A2159" w:rsidRDefault="004A2159" w:rsidP="004A2159">
      <w:pPr>
        <w:tabs>
          <w:tab w:val="right" w:pos="10065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ab/>
        <w:t>,</w:t>
      </w:r>
    </w:p>
    <w:p w:rsidR="004A2159" w:rsidRPr="004A2159" w:rsidRDefault="004A2159" w:rsidP="004A2159">
      <w:pPr>
        <w:pBdr>
          <w:top w:val="single" w:sz="4" w:space="1" w:color="auto"/>
        </w:pBdr>
        <w:spacing w:after="0" w:line="240" w:lineRule="auto"/>
        <w:ind w:right="141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самоуправления, осуществляющего выдачу разрешения на ввод объекта в эксплуатацию)</w:t>
      </w:r>
    </w:p>
    <w:p w:rsidR="004A2159" w:rsidRPr="004A2159" w:rsidRDefault="004A2159" w:rsidP="004A2159">
      <w:pPr>
        <w:pBdr>
          <w:top w:val="single" w:sz="4" w:space="1" w:color="auto"/>
        </w:pBdr>
        <w:spacing w:after="0" w:line="240" w:lineRule="auto"/>
        <w:ind w:right="141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A2159" w:rsidRPr="004A2159" w:rsidRDefault="004A2159" w:rsidP="004A21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55 Градостроительного кодекса Российской Федерации, разрешает ввод в эксплуатацию построенного, реконструированного, отремонтированного объекта  капитального строительства </w:t>
      </w:r>
    </w:p>
    <w:p w:rsidR="004A2159" w:rsidRPr="004A2159" w:rsidRDefault="004A2159" w:rsidP="004A2159">
      <w:pPr>
        <w:pBdr>
          <w:top w:val="single" w:sz="4" w:space="0" w:color="auto"/>
        </w:pBdr>
        <w:spacing w:after="0" w:line="240" w:lineRule="auto"/>
        <w:ind w:left="1608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proofErr w:type="gramStart"/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(наименование объекта капитального строительства</w:t>
      </w:r>
      <w:proofErr w:type="gramEnd"/>
    </w:p>
    <w:p w:rsidR="004A2159" w:rsidRPr="004A2159" w:rsidRDefault="004A2159" w:rsidP="004A2159">
      <w:pPr>
        <w:tabs>
          <w:tab w:val="right" w:pos="10065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ab/>
        <w:t>,</w:t>
      </w:r>
    </w:p>
    <w:p w:rsidR="004A2159" w:rsidRPr="004A2159" w:rsidRDefault="004A2159" w:rsidP="004A2159">
      <w:pPr>
        <w:pBdr>
          <w:top w:val="single" w:sz="4" w:space="1" w:color="auto"/>
        </w:pBdr>
        <w:spacing w:after="0" w:line="240" w:lineRule="auto"/>
        <w:ind w:right="141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4A2159">
        <w:rPr>
          <w:rFonts w:ascii="Times New Roman" w:eastAsia="Times New Roman" w:hAnsi="Times New Roman"/>
          <w:sz w:val="18"/>
          <w:szCs w:val="18"/>
          <w:lang w:eastAsia="ru-RU"/>
        </w:rPr>
        <w:t>в соответствии с проектной документацией)</w:t>
      </w:r>
    </w:p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расположенного</w:t>
      </w:r>
      <w:proofErr w:type="gramEnd"/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  </w:t>
      </w:r>
    </w:p>
    <w:p w:rsidR="004A2159" w:rsidRPr="004A2159" w:rsidRDefault="004A2159" w:rsidP="004A2159">
      <w:pPr>
        <w:pBdr>
          <w:top w:val="single" w:sz="4" w:space="1" w:color="auto"/>
        </w:pBdr>
        <w:spacing w:after="0" w:line="240" w:lineRule="auto"/>
        <w:ind w:left="2879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4A2159">
        <w:rPr>
          <w:rFonts w:ascii="Times New Roman" w:eastAsia="Times New Roman" w:hAnsi="Times New Roman"/>
          <w:sz w:val="28"/>
          <w:szCs w:val="24"/>
          <w:lang w:eastAsia="ru-RU"/>
        </w:rPr>
        <w:t>(полный адрес объекта капитального строительства с указанием</w:t>
      </w:r>
      <w:proofErr w:type="gramEnd"/>
    </w:p>
    <w:p w:rsidR="004A2159" w:rsidRPr="004A2159" w:rsidRDefault="004A2159" w:rsidP="004A2159">
      <w:pPr>
        <w:tabs>
          <w:tab w:val="right" w:pos="100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159">
        <w:rPr>
          <w:rFonts w:ascii="Times New Roman" w:eastAsia="Times New Roman" w:hAnsi="Times New Roman"/>
          <w:sz w:val="24"/>
          <w:szCs w:val="24"/>
          <w:lang w:eastAsia="ru-RU"/>
        </w:rPr>
        <w:tab/>
        <w:t>.</w:t>
      </w:r>
    </w:p>
    <w:p w:rsidR="004A2159" w:rsidRPr="004A2159" w:rsidRDefault="004A2159" w:rsidP="004A2159">
      <w:pPr>
        <w:pBdr>
          <w:top w:val="single" w:sz="4" w:space="1" w:color="auto"/>
        </w:pBdr>
        <w:spacing w:after="120" w:line="240" w:lineRule="auto"/>
        <w:ind w:right="142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4"/>
          <w:lang w:eastAsia="ru-RU"/>
        </w:rPr>
        <w:t>субъекта Российской Федерации, административного района и т.д. или строительный адрес)</w:t>
      </w:r>
    </w:p>
    <w:p w:rsidR="004A2159" w:rsidRPr="004A2159" w:rsidRDefault="004A2159" w:rsidP="004A2159">
      <w:pPr>
        <w:spacing w:after="24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159">
        <w:rPr>
          <w:rFonts w:ascii="Times New Roman" w:eastAsia="Times New Roman" w:hAnsi="Times New Roman"/>
          <w:sz w:val="28"/>
          <w:szCs w:val="28"/>
          <w:lang w:eastAsia="ru-RU"/>
        </w:rPr>
        <w:t>2. Сведения об объекте капитального строительства</w:t>
      </w:r>
    </w:p>
    <w:tbl>
      <w:tblPr>
        <w:tblW w:w="10082" w:type="dxa"/>
        <w:tblInd w:w="-33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2"/>
        <w:gridCol w:w="4169"/>
        <w:gridCol w:w="180"/>
        <w:gridCol w:w="499"/>
        <w:gridCol w:w="283"/>
        <w:gridCol w:w="1523"/>
        <w:gridCol w:w="37"/>
        <w:gridCol w:w="186"/>
        <w:gridCol w:w="1231"/>
        <w:gridCol w:w="1642"/>
      </w:tblGrid>
      <w:tr w:rsidR="004A2159" w:rsidRPr="004A2159" w:rsidTr="004A2159">
        <w:tc>
          <w:tcPr>
            <w:tcW w:w="54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проекту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Фактически</w:t>
            </w:r>
          </w:p>
        </w:tc>
      </w:tr>
      <w:tr w:rsidR="004A2159" w:rsidRPr="004A2159" w:rsidTr="004A2159">
        <w:trPr>
          <w:cantSplit/>
          <w:trHeight w:val="467"/>
        </w:trPr>
        <w:tc>
          <w:tcPr>
            <w:tcW w:w="10080" w:type="dxa"/>
            <w:gridSpan w:val="10"/>
            <w:vAlign w:val="center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place">
              <w:r w:rsidRPr="004A2159">
                <w:rPr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I</w:t>
              </w:r>
              <w:r w:rsidRPr="004A2159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</w:smartTag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Общие показатели вводимого в эксплуатацию объекта</w:t>
            </w:r>
          </w:p>
        </w:tc>
      </w:tr>
      <w:tr w:rsidR="004A2159" w:rsidRPr="004A2159" w:rsidTr="004A2159">
        <w:tc>
          <w:tcPr>
            <w:tcW w:w="5463" w:type="dxa"/>
            <w:gridSpan w:val="5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Строительный объем - всего</w:t>
            </w:r>
          </w:p>
        </w:tc>
        <w:tc>
          <w:tcPr>
            <w:tcW w:w="1560" w:type="dxa"/>
            <w:gridSpan w:val="2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куб. м</w:t>
            </w: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c>
          <w:tcPr>
            <w:tcW w:w="5463" w:type="dxa"/>
            <w:gridSpan w:val="5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40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надземной части</w:t>
            </w:r>
          </w:p>
        </w:tc>
        <w:tc>
          <w:tcPr>
            <w:tcW w:w="1560" w:type="dxa"/>
            <w:gridSpan w:val="2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куб. м</w:t>
            </w: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467"/>
        </w:trPr>
        <w:tc>
          <w:tcPr>
            <w:tcW w:w="5463" w:type="dxa"/>
            <w:gridSpan w:val="5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площадь</w:t>
            </w:r>
          </w:p>
        </w:tc>
        <w:tc>
          <w:tcPr>
            <w:tcW w:w="1560" w:type="dxa"/>
            <w:gridSpan w:val="2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467"/>
        </w:trPr>
        <w:tc>
          <w:tcPr>
            <w:tcW w:w="5463" w:type="dxa"/>
            <w:gridSpan w:val="5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встроенно-пристроенных помещений</w:t>
            </w:r>
          </w:p>
        </w:tc>
        <w:tc>
          <w:tcPr>
            <w:tcW w:w="1560" w:type="dxa"/>
            <w:gridSpan w:val="2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467"/>
        </w:trPr>
        <w:tc>
          <w:tcPr>
            <w:tcW w:w="5463" w:type="dxa"/>
            <w:gridSpan w:val="5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зданий</w:t>
            </w:r>
          </w:p>
        </w:tc>
        <w:tc>
          <w:tcPr>
            <w:tcW w:w="1560" w:type="dxa"/>
            <w:gridSpan w:val="2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cantSplit/>
          <w:trHeight w:val="467"/>
        </w:trPr>
        <w:tc>
          <w:tcPr>
            <w:tcW w:w="10080" w:type="dxa"/>
            <w:gridSpan w:val="10"/>
            <w:vAlign w:val="center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Нежилые объекты</w:t>
            </w:r>
          </w:p>
        </w:tc>
      </w:tr>
      <w:tr w:rsidR="004A2159" w:rsidRPr="004A2159" w:rsidTr="004A2159">
        <w:trPr>
          <w:cantSplit/>
          <w:trHeight w:val="694"/>
        </w:trPr>
        <w:tc>
          <w:tcPr>
            <w:tcW w:w="10080" w:type="dxa"/>
            <w:gridSpan w:val="10"/>
            <w:vAlign w:val="center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непроизводственного назначения (школы, больницы, детские сады,</w:t>
            </w: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объекты культуры, спорта и т.д.)</w:t>
            </w:r>
          </w:p>
        </w:tc>
      </w:tr>
      <w:tr w:rsidR="004A2159" w:rsidRPr="004A2159" w:rsidTr="004A2159">
        <w:tc>
          <w:tcPr>
            <w:tcW w:w="5463" w:type="dxa"/>
            <w:gridSpan w:val="5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мест</w:t>
            </w:r>
          </w:p>
        </w:tc>
        <w:tc>
          <w:tcPr>
            <w:tcW w:w="1560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c>
          <w:tcPr>
            <w:tcW w:w="5463" w:type="dxa"/>
            <w:gridSpan w:val="5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посещений</w:t>
            </w:r>
          </w:p>
        </w:tc>
        <w:tc>
          <w:tcPr>
            <w:tcW w:w="1560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c>
          <w:tcPr>
            <w:tcW w:w="5463" w:type="dxa"/>
            <w:gridSpan w:val="5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Вместимость</w:t>
            </w:r>
          </w:p>
        </w:tc>
        <w:tc>
          <w:tcPr>
            <w:tcW w:w="1560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c>
          <w:tcPr>
            <w:tcW w:w="54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проекту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Фактически</w:t>
            </w:r>
          </w:p>
        </w:tc>
      </w:tr>
      <w:tr w:rsidR="004A2159" w:rsidRPr="004A2159" w:rsidTr="004A2159">
        <w:trPr>
          <w:cantSplit/>
        </w:trPr>
        <w:tc>
          <w:tcPr>
            <w:tcW w:w="51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cantSplit/>
        </w:trPr>
        <w:tc>
          <w:tcPr>
            <w:tcW w:w="5180" w:type="dxa"/>
            <w:gridSpan w:val="4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(иные показатели)</w:t>
            </w:r>
          </w:p>
        </w:tc>
        <w:tc>
          <w:tcPr>
            <w:tcW w:w="283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4617" w:type="dxa"/>
            <w:gridSpan w:val="5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cantSplit/>
        </w:trPr>
        <w:tc>
          <w:tcPr>
            <w:tcW w:w="51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cantSplit/>
        </w:trPr>
        <w:tc>
          <w:tcPr>
            <w:tcW w:w="5180" w:type="dxa"/>
            <w:gridSpan w:val="4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(иные показатели)</w:t>
            </w:r>
          </w:p>
        </w:tc>
        <w:tc>
          <w:tcPr>
            <w:tcW w:w="283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4617" w:type="dxa"/>
            <w:gridSpan w:val="5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cantSplit/>
          <w:trHeight w:val="467"/>
        </w:trPr>
        <w:tc>
          <w:tcPr>
            <w:tcW w:w="10080" w:type="dxa"/>
            <w:gridSpan w:val="10"/>
            <w:vAlign w:val="center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производственного назначения</w:t>
            </w:r>
          </w:p>
        </w:tc>
      </w:tr>
      <w:tr w:rsidR="004A2159" w:rsidRPr="004A2159" w:rsidTr="004A2159">
        <w:tc>
          <w:tcPr>
            <w:tcW w:w="5463" w:type="dxa"/>
            <w:gridSpan w:val="5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Мощность</w:t>
            </w:r>
          </w:p>
        </w:tc>
        <w:tc>
          <w:tcPr>
            <w:tcW w:w="1560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c>
          <w:tcPr>
            <w:tcW w:w="5463" w:type="dxa"/>
            <w:gridSpan w:val="5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Производительность</w:t>
            </w:r>
          </w:p>
        </w:tc>
        <w:tc>
          <w:tcPr>
            <w:tcW w:w="1560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c>
          <w:tcPr>
            <w:tcW w:w="5463" w:type="dxa"/>
            <w:gridSpan w:val="5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Протяженность</w:t>
            </w:r>
          </w:p>
        </w:tc>
        <w:tc>
          <w:tcPr>
            <w:tcW w:w="1560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cantSplit/>
        </w:trPr>
        <w:tc>
          <w:tcPr>
            <w:tcW w:w="51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cantSplit/>
        </w:trPr>
        <w:tc>
          <w:tcPr>
            <w:tcW w:w="5180" w:type="dxa"/>
            <w:gridSpan w:val="4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(иные показатели)</w:t>
            </w:r>
          </w:p>
        </w:tc>
        <w:tc>
          <w:tcPr>
            <w:tcW w:w="283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4617" w:type="dxa"/>
            <w:gridSpan w:val="5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cantSplit/>
        </w:trPr>
        <w:tc>
          <w:tcPr>
            <w:tcW w:w="51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cantSplit/>
        </w:trPr>
        <w:tc>
          <w:tcPr>
            <w:tcW w:w="5180" w:type="dxa"/>
            <w:gridSpan w:val="4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(иные показатели)</w:t>
            </w:r>
          </w:p>
        </w:tc>
        <w:tc>
          <w:tcPr>
            <w:tcW w:w="283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4617" w:type="dxa"/>
            <w:gridSpan w:val="5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467"/>
        </w:trPr>
        <w:tc>
          <w:tcPr>
            <w:tcW w:w="5463" w:type="dxa"/>
            <w:gridSpan w:val="5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Материалы фундаментов</w:t>
            </w:r>
          </w:p>
        </w:tc>
        <w:tc>
          <w:tcPr>
            <w:tcW w:w="1560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c>
          <w:tcPr>
            <w:tcW w:w="5463" w:type="dxa"/>
            <w:gridSpan w:val="5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Материалы стен</w:t>
            </w:r>
          </w:p>
        </w:tc>
        <w:tc>
          <w:tcPr>
            <w:tcW w:w="1560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c>
          <w:tcPr>
            <w:tcW w:w="5463" w:type="dxa"/>
            <w:gridSpan w:val="5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Материалы перекрытий</w:t>
            </w:r>
          </w:p>
        </w:tc>
        <w:tc>
          <w:tcPr>
            <w:tcW w:w="1560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c>
          <w:tcPr>
            <w:tcW w:w="5463" w:type="dxa"/>
            <w:gridSpan w:val="5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Материалы кровли</w:t>
            </w:r>
          </w:p>
        </w:tc>
        <w:tc>
          <w:tcPr>
            <w:tcW w:w="1560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cantSplit/>
          <w:trHeight w:val="467"/>
        </w:trPr>
        <w:tc>
          <w:tcPr>
            <w:tcW w:w="10080" w:type="dxa"/>
            <w:gridSpan w:val="10"/>
            <w:vAlign w:val="center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III</w:t>
            </w: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Объекты жилищного строительства</w:t>
            </w:r>
          </w:p>
        </w:tc>
      </w:tr>
      <w:tr w:rsidR="004A2159" w:rsidRPr="004A2159" w:rsidTr="004A2159">
        <w:tc>
          <w:tcPr>
            <w:tcW w:w="5463" w:type="dxa"/>
            <w:gridSpan w:val="5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560" w:type="dxa"/>
            <w:gridSpan w:val="2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c>
          <w:tcPr>
            <w:tcW w:w="5463" w:type="dxa"/>
            <w:gridSpan w:val="5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этажей</w:t>
            </w:r>
          </w:p>
        </w:tc>
        <w:tc>
          <w:tcPr>
            <w:tcW w:w="1560" w:type="dxa"/>
            <w:gridSpan w:val="2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c>
          <w:tcPr>
            <w:tcW w:w="5463" w:type="dxa"/>
            <w:gridSpan w:val="5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секций</w:t>
            </w:r>
          </w:p>
        </w:tc>
        <w:tc>
          <w:tcPr>
            <w:tcW w:w="1560" w:type="dxa"/>
            <w:gridSpan w:val="2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секций</w:t>
            </w: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c>
          <w:tcPr>
            <w:tcW w:w="5463" w:type="dxa"/>
            <w:gridSpan w:val="5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квартир - всего</w:t>
            </w:r>
          </w:p>
        </w:tc>
        <w:tc>
          <w:tcPr>
            <w:tcW w:w="1560" w:type="dxa"/>
            <w:gridSpan w:val="2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штук/кв. м</w:t>
            </w: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c>
          <w:tcPr>
            <w:tcW w:w="5463" w:type="dxa"/>
            <w:gridSpan w:val="5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5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60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c>
          <w:tcPr>
            <w:tcW w:w="5463" w:type="dxa"/>
            <w:gridSpan w:val="5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1-комнатные</w:t>
            </w:r>
          </w:p>
        </w:tc>
        <w:tc>
          <w:tcPr>
            <w:tcW w:w="1560" w:type="dxa"/>
            <w:gridSpan w:val="2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штук/кв. м</w:t>
            </w: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c>
          <w:tcPr>
            <w:tcW w:w="5463" w:type="dxa"/>
            <w:gridSpan w:val="5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2-комнатные</w:t>
            </w:r>
          </w:p>
        </w:tc>
        <w:tc>
          <w:tcPr>
            <w:tcW w:w="1560" w:type="dxa"/>
            <w:gridSpan w:val="2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штук/кв. м</w:t>
            </w: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c>
          <w:tcPr>
            <w:tcW w:w="5463" w:type="dxa"/>
            <w:gridSpan w:val="5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3-комнатные</w:t>
            </w:r>
          </w:p>
        </w:tc>
        <w:tc>
          <w:tcPr>
            <w:tcW w:w="1560" w:type="dxa"/>
            <w:gridSpan w:val="2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штук/кв. м</w:t>
            </w: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c>
          <w:tcPr>
            <w:tcW w:w="5463" w:type="dxa"/>
            <w:gridSpan w:val="5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4-комнатные</w:t>
            </w:r>
          </w:p>
        </w:tc>
        <w:tc>
          <w:tcPr>
            <w:tcW w:w="1560" w:type="dxa"/>
            <w:gridSpan w:val="2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штук/кв. м</w:t>
            </w: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c>
          <w:tcPr>
            <w:tcW w:w="5463" w:type="dxa"/>
            <w:gridSpan w:val="5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более чем 4-комнатные</w:t>
            </w:r>
          </w:p>
        </w:tc>
        <w:tc>
          <w:tcPr>
            <w:tcW w:w="1560" w:type="dxa"/>
            <w:gridSpan w:val="2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штук/кв. м</w:t>
            </w: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782"/>
        </w:trPr>
        <w:tc>
          <w:tcPr>
            <w:tcW w:w="5463" w:type="dxa"/>
            <w:gridSpan w:val="5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560" w:type="dxa"/>
            <w:gridSpan w:val="2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trHeight w:val="467"/>
        </w:trPr>
        <w:tc>
          <w:tcPr>
            <w:tcW w:w="5463" w:type="dxa"/>
            <w:gridSpan w:val="5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Материалы фундаментов</w:t>
            </w:r>
          </w:p>
        </w:tc>
        <w:tc>
          <w:tcPr>
            <w:tcW w:w="1560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c>
          <w:tcPr>
            <w:tcW w:w="5463" w:type="dxa"/>
            <w:gridSpan w:val="5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Материалы стен</w:t>
            </w:r>
          </w:p>
        </w:tc>
        <w:tc>
          <w:tcPr>
            <w:tcW w:w="1560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c>
          <w:tcPr>
            <w:tcW w:w="5463" w:type="dxa"/>
            <w:gridSpan w:val="5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Материалы перекрытий</w:t>
            </w:r>
          </w:p>
        </w:tc>
        <w:tc>
          <w:tcPr>
            <w:tcW w:w="1560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c>
          <w:tcPr>
            <w:tcW w:w="5463" w:type="dxa"/>
            <w:gridSpan w:val="5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Материалы кровли</w:t>
            </w:r>
          </w:p>
        </w:tc>
        <w:tc>
          <w:tcPr>
            <w:tcW w:w="1560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cantSplit/>
          <w:trHeight w:val="467"/>
        </w:trPr>
        <w:tc>
          <w:tcPr>
            <w:tcW w:w="10080" w:type="dxa"/>
            <w:gridSpan w:val="10"/>
            <w:vAlign w:val="center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IV</w:t>
            </w: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Стоимость строительства</w:t>
            </w:r>
          </w:p>
        </w:tc>
      </w:tr>
      <w:tr w:rsidR="004A2159" w:rsidRPr="004A2159" w:rsidTr="004A2159">
        <w:tc>
          <w:tcPr>
            <w:tcW w:w="5463" w:type="dxa"/>
            <w:gridSpan w:val="5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Стоимость строительства объекта - всего</w:t>
            </w:r>
          </w:p>
        </w:tc>
        <w:tc>
          <w:tcPr>
            <w:tcW w:w="1560" w:type="dxa"/>
            <w:gridSpan w:val="2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c>
          <w:tcPr>
            <w:tcW w:w="5463" w:type="dxa"/>
            <w:gridSpan w:val="5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29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строительно-монтажных работ</w:t>
            </w:r>
          </w:p>
        </w:tc>
        <w:tc>
          <w:tcPr>
            <w:tcW w:w="1560" w:type="dxa"/>
            <w:gridSpan w:val="2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417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gridBefore w:val="1"/>
          <w:wBefore w:w="332" w:type="dxa"/>
        </w:trPr>
        <w:tc>
          <w:tcPr>
            <w:tcW w:w="41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  <w:gridSpan w:val="2"/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159" w:rsidRPr="004A2159" w:rsidTr="004A2159">
        <w:trPr>
          <w:gridBefore w:val="1"/>
          <w:wBefore w:w="332" w:type="dxa"/>
        </w:trPr>
        <w:tc>
          <w:tcPr>
            <w:tcW w:w="4169" w:type="dxa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(должность уполномоченного сотрудника органа, осуществляющего выдачу разрешения на ввод объекта</w:t>
            </w:r>
            <w:r w:rsidRPr="004A21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в эксплуатацию)</w:t>
            </w:r>
          </w:p>
        </w:tc>
        <w:tc>
          <w:tcPr>
            <w:tcW w:w="180" w:type="dxa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5" w:type="dxa"/>
            <w:gridSpan w:val="3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23" w:type="dxa"/>
            <w:gridSpan w:val="2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3" w:type="dxa"/>
            <w:gridSpan w:val="2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6"/>
        <w:gridCol w:w="336"/>
        <w:gridCol w:w="279"/>
        <w:gridCol w:w="1485"/>
        <w:gridCol w:w="374"/>
        <w:gridCol w:w="340"/>
        <w:gridCol w:w="284"/>
      </w:tblGrid>
      <w:tr w:rsidR="004A2159" w:rsidRPr="004A2159" w:rsidTr="004A2159">
        <w:tc>
          <w:tcPr>
            <w:tcW w:w="196" w:type="dxa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dxa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Align w:val="bottom"/>
            <w:hideMark/>
          </w:tcPr>
          <w:p w:rsidR="004A2159" w:rsidRPr="004A2159" w:rsidRDefault="004A2159" w:rsidP="004A2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A21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A2159" w:rsidRPr="004A2159" w:rsidRDefault="004A2159" w:rsidP="004A21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159">
        <w:rPr>
          <w:rFonts w:ascii="Times New Roman" w:eastAsia="Times New Roman" w:hAnsi="Times New Roman"/>
          <w:sz w:val="24"/>
          <w:szCs w:val="24"/>
          <w:lang w:eastAsia="ru-RU"/>
        </w:rPr>
        <w:t>М.П.</w:t>
      </w:r>
    </w:p>
    <w:p w:rsidR="004A2159" w:rsidRPr="00A7332C" w:rsidRDefault="004A2159" w:rsidP="004A2159">
      <w:pPr>
        <w:spacing w:after="0" w:line="240" w:lineRule="auto"/>
        <w:jc w:val="both"/>
        <w:rPr>
          <w:rFonts w:ascii="Times New Roman" w:eastAsia="Arial CYR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449D72" wp14:editId="1359078B">
                <wp:simplePos x="0" y="0"/>
                <wp:positionH relativeFrom="column">
                  <wp:posOffset>552450</wp:posOffset>
                </wp:positionH>
                <wp:positionV relativeFrom="paragraph">
                  <wp:posOffset>228600</wp:posOffset>
                </wp:positionV>
                <wp:extent cx="914400" cy="571500"/>
                <wp:effectExtent l="0" t="0" r="19050" b="19050"/>
                <wp:wrapNone/>
                <wp:docPr id="49" name="Поле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159" w:rsidRPr="004A2159" w:rsidRDefault="004A2159" w:rsidP="004A2159">
                            <w:pPr>
                              <w:rPr>
                                <w:rFonts w:ascii="Times New Roman" w:hAnsi="Times New Roman"/>
                                <w:szCs w:val="28"/>
                              </w:rPr>
                            </w:pPr>
                            <w:r w:rsidRPr="004A2159">
                              <w:rPr>
                                <w:rFonts w:ascii="Times New Roman" w:hAnsi="Times New Roman"/>
                                <w:szCs w:val="28"/>
                              </w:rPr>
                              <w:t>Верно: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9" o:spid="_x0000_s1033" type="#_x0000_t202" style="position:absolute;left:0;text-align:left;margin-left:43.5pt;margin-top:18pt;width:1in;height: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" strokecolor="white">
                <v:textbox>
                  <w:txbxContent>
                    <w:p w:rsidR="004A2159" w:rsidRPr="004A2159" w:rsidRDefault="004A2159" w:rsidP="004A2159">
                      <w:pPr>
                        <w:rPr>
                          <w:rFonts w:ascii="Times New Roman" w:hAnsi="Times New Roman"/>
                          <w:szCs w:val="28"/>
                        </w:rPr>
                      </w:pPr>
                      <w:r w:rsidRPr="004A2159">
                        <w:rPr>
                          <w:rFonts w:ascii="Times New Roman" w:hAnsi="Times New Roman"/>
                          <w:szCs w:val="28"/>
                        </w:rPr>
                        <w:t>Верно: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A2159" w:rsidRPr="00A7332C" w:rsidSect="00390B0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83B6E"/>
    <w:multiLevelType w:val="multilevel"/>
    <w:tmpl w:val="FDE24C62"/>
    <w:lvl w:ilvl="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208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8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8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8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8" w:hanging="15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8" w:hanging="15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>
    <w:nsid w:val="69802817"/>
    <w:multiLevelType w:val="hybridMultilevel"/>
    <w:tmpl w:val="761EEB8A"/>
    <w:lvl w:ilvl="0" w:tplc="FA460A2C">
      <w:start w:val="1"/>
      <w:numFmt w:val="decimal"/>
      <w:lvlText w:val="%1."/>
      <w:lvlJc w:val="left"/>
      <w:pPr>
        <w:tabs>
          <w:tab w:val="num" w:pos="-66"/>
        </w:tabs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C61"/>
    <w:rsid w:val="000E6CDA"/>
    <w:rsid w:val="00246885"/>
    <w:rsid w:val="002A53F2"/>
    <w:rsid w:val="002F3C6B"/>
    <w:rsid w:val="00333D67"/>
    <w:rsid w:val="00390B0F"/>
    <w:rsid w:val="003E7EB2"/>
    <w:rsid w:val="003F7C61"/>
    <w:rsid w:val="00493A0A"/>
    <w:rsid w:val="004A2159"/>
    <w:rsid w:val="0059703F"/>
    <w:rsid w:val="007538C6"/>
    <w:rsid w:val="007A2E7A"/>
    <w:rsid w:val="0080612D"/>
    <w:rsid w:val="00847C13"/>
    <w:rsid w:val="008F57E6"/>
    <w:rsid w:val="00A17D89"/>
    <w:rsid w:val="00A7332C"/>
    <w:rsid w:val="00AB3EEA"/>
    <w:rsid w:val="00B41FDF"/>
    <w:rsid w:val="00D5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E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AB3EEA"/>
    <w:rPr>
      <w:color w:val="0000FF"/>
      <w:u w:val="single"/>
    </w:rPr>
  </w:style>
  <w:style w:type="paragraph" w:styleId="a4">
    <w:name w:val="No Spacing"/>
    <w:uiPriority w:val="1"/>
    <w:qFormat/>
    <w:rsid w:val="00AB3EE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390B0F"/>
    <w:pPr>
      <w:ind w:left="720"/>
      <w:contextualSpacing/>
    </w:pPr>
  </w:style>
  <w:style w:type="paragraph" w:styleId="a6">
    <w:name w:val="Body Text Indent"/>
    <w:basedOn w:val="a"/>
    <w:link w:val="a7"/>
    <w:uiPriority w:val="99"/>
    <w:semiHidden/>
    <w:unhideWhenUsed/>
    <w:rsid w:val="00D552F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D552FD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D552F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552FD"/>
    <w:rPr>
      <w:rFonts w:ascii="Calibri" w:eastAsia="Calibri" w:hAnsi="Calibri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E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AB3EEA"/>
    <w:rPr>
      <w:color w:val="0000FF"/>
      <w:u w:val="single"/>
    </w:rPr>
  </w:style>
  <w:style w:type="paragraph" w:styleId="a4">
    <w:name w:val="No Spacing"/>
    <w:uiPriority w:val="1"/>
    <w:qFormat/>
    <w:rsid w:val="00AB3EE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390B0F"/>
    <w:pPr>
      <w:ind w:left="720"/>
      <w:contextualSpacing/>
    </w:pPr>
  </w:style>
  <w:style w:type="paragraph" w:styleId="a6">
    <w:name w:val="Body Text Indent"/>
    <w:basedOn w:val="a"/>
    <w:link w:val="a7"/>
    <w:uiPriority w:val="99"/>
    <w:semiHidden/>
    <w:unhideWhenUsed/>
    <w:rsid w:val="00D552F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D552FD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D552F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552FD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astrobl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osuslugi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kucher.usoz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osuslugi.astr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67992-A8E8-4F85-9658-C1AA55B9A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27</Pages>
  <Words>8495</Words>
  <Characters>48426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2012-06-25T07:02:00Z</dcterms:created>
  <dcterms:modified xsi:type="dcterms:W3CDTF">2012-06-25T12:47:00Z</dcterms:modified>
</cp:coreProperties>
</file>